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4.jpeg" ContentType="image/jpeg"/>
  <Override PartName="/word/media/image12.png" ContentType="image/png"/>
  <Override PartName="/word/media/image20.jpeg" ContentType="image/jpeg"/>
  <Override PartName="/word/media/image7.png" ContentType="image/png"/>
  <Override PartName="/word/media/image1.jpeg" ContentType="image/jpeg"/>
  <Override PartName="/word/media/image11.png" ContentType="image/png"/>
  <Override PartName="/word/media/image19.jpeg" ContentType="image/jpeg"/>
  <Override PartName="/word/media/image6.png" ContentType="image/png"/>
  <Override PartName="/word/media/image24.png" ContentType="image/png"/>
  <Override PartName="/word/media/image18.jpeg" ContentType="image/jpeg"/>
  <Override PartName="/word/media/image23.png" ContentType="image/png"/>
  <Override PartName="/word/media/image22.png" ContentType="image/png"/>
  <Override PartName="/word/media/image5.png" ContentType="image/png"/>
  <Override PartName="/word/media/image10.png" ContentType="image/png"/>
  <Override PartName="/word/media/image21.png" ContentType="image/png"/>
  <Override PartName="/word/media/image16.jpeg" ContentType="image/jpeg"/>
  <Override PartName="/word/media/image15.jpeg" ContentType="image/jpeg"/>
  <Override PartName="/word/media/image26.png" ContentType="image/png"/>
  <Override PartName="/word/media/image17.jpeg" ContentType="image/jpeg"/>
  <Override PartName="/word/media/image3.png" ContentType="image/png"/>
  <Override PartName="/word/media/image4.jpeg" ContentType="image/jpeg"/>
  <Override PartName="/word/media/image2.png" ContentType="image/png"/>
  <Override PartName="/word/media/image25.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bidi w:val="0"/>
        <w:spacing w:before="0" w:after="200"/>
        <w:ind w:left="0" w:right="0" w:hanging="0"/>
        <w:jc w:val="left"/>
        <w:rPr/>
      </w:pPr>
      <w:r>
        <w:rPr>
          <w:rFonts w:cs="Helvetica Neue" w:ascii="Helvetica Neue" w:hAnsi="Helvetica Neue"/>
          <w:sz w:val="32"/>
          <w:szCs w:val="32"/>
          <w:lang w:eastAsia="en-US"/>
        </w:rPr>
        <w:t>GeochronAtHome macro in Zen Blue</w:t>
      </w:r>
    </w:p>
    <w:p>
      <w:pPr>
        <w:pStyle w:val="Normal"/>
        <w:widowControl/>
        <w:bidi w:val="0"/>
        <w:spacing w:before="0" w:after="200"/>
        <w:ind w:left="0" w:right="0" w:hanging="0"/>
        <w:jc w:val="left"/>
        <w:rPr/>
      </w:pPr>
      <w:r>
        <w:rPr>
          <w:rFonts w:cs="Helvetica Neue" w:ascii="Helvetica Neue" w:hAnsi="Helvetica Neue"/>
          <w:b/>
          <w:bCs/>
          <w:sz w:val="24"/>
          <w:szCs w:val="24"/>
          <w:lang w:eastAsia="en-US"/>
        </w:rPr>
        <w:t>Step-by-step instructions</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Set up the microscope</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Start </w:t>
      </w:r>
      <w:r>
        <w:rPr>
          <w:rFonts w:cs="700" w:ascii="Helvetica Neue" w:hAnsi="Helvetica Neue"/>
          <w:b/>
          <w:bCs/>
          <w:sz w:val="22"/>
          <w:szCs w:val="22"/>
          <w:lang w:eastAsia="en-US"/>
        </w:rPr>
        <w:t>Zen Blue</w:t>
      </w:r>
      <w:r>
        <w:rPr>
          <w:rFonts w:cs="Helvetica Neue" w:ascii="Helvetica Neue" w:hAnsi="Helvetica Neue"/>
          <w:sz w:val="22"/>
          <w:szCs w:val="22"/>
          <w:lang w:eastAsia="en-US"/>
        </w:rPr>
        <w:t xml:space="preserve">. Choose </w:t>
      </w:r>
      <w:r>
        <w:rPr>
          <w:rFonts w:cs="700" w:ascii="Helvetica Neue" w:hAnsi="Helvetica Neue"/>
          <w:b/>
          <w:bCs/>
          <w:sz w:val="22"/>
          <w:szCs w:val="22"/>
          <w:lang w:eastAsia="en-US"/>
        </w:rPr>
        <w:t>Zen Pro</w:t>
      </w:r>
      <w:r>
        <w:rPr>
          <w:rFonts w:cs="Helvetica Neue" w:ascii="Helvetica Neue" w:hAnsi="Helvetica Neue"/>
          <w:sz w:val="22"/>
          <w:szCs w:val="22"/>
          <w:lang w:eastAsia="en-US"/>
        </w:rPr>
        <w:t xml:space="preserve"> and let it calibrate the stage.</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Load the slide into the microscope.</w:t>
      </w:r>
    </w:p>
    <w:p>
      <w:pPr>
        <w:pStyle w:val="Normal"/>
        <w:widowControl/>
        <w:bidi w:val="0"/>
        <w:spacing w:before="0" w:after="200"/>
        <w:ind w:left="0" w:right="0" w:hanging="0"/>
        <w:jc w:val="center"/>
        <w:rPr/>
      </w:pPr>
      <w:r>
        <w:rPr/>
        <w:drawing>
          <wp:inline distT="0" distB="0" distL="0" distR="0">
            <wp:extent cx="4419600" cy="19304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419600" cy="19304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Load the slide in horizontally with the epoxy grain mount with apatite mineral grains on the left and the mica on the right (if using the External Detector method). The epoxy slide is typically about 1mm thick and the mica is very thin. </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Run the GeochronAtHome macro.</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In the </w:t>
      </w:r>
      <w:r>
        <w:rPr>
          <w:rFonts w:cs="700" w:ascii="Helvetica Neue" w:hAnsi="Helvetica Neue"/>
          <w:b/>
          <w:bCs/>
          <w:sz w:val="22"/>
          <w:szCs w:val="22"/>
          <w:lang w:eastAsia="en-US"/>
        </w:rPr>
        <w:t>"Macro"</w:t>
      </w:r>
      <w:r>
        <w:rPr>
          <w:rFonts w:cs="Helvetica Neue" w:ascii="Helvetica Neue" w:hAnsi="Helvetica Neue"/>
          <w:sz w:val="22"/>
          <w:szCs w:val="22"/>
          <w:lang w:eastAsia="en-US"/>
        </w:rPr>
        <w:t xml:space="preserve"> toolbar in the right sidebar (you may have to scroll down to find it), choose “</w:t>
      </w:r>
      <w:r>
        <w:rPr>
          <w:rFonts w:cs="700" w:ascii="Helvetica Neue" w:hAnsi="Helvetica Neue"/>
          <w:b/>
          <w:bCs/>
          <w:sz w:val="22"/>
          <w:szCs w:val="22"/>
          <w:lang w:eastAsia="en-US"/>
        </w:rPr>
        <w:t>GeochronAtHome”</w:t>
      </w:r>
      <w:r>
        <w:rPr>
          <w:rFonts w:cs="Helvetica Neue" w:ascii="Helvetica Neue" w:hAnsi="Helvetica Neue"/>
          <w:sz w:val="22"/>
          <w:szCs w:val="22"/>
          <w:lang w:eastAsia="en-US"/>
        </w:rPr>
        <w:t xml:space="preserve"> and click </w:t>
      </w:r>
      <w:r>
        <w:rPr>
          <w:rFonts w:cs="700" w:ascii="Helvetica Neue" w:hAnsi="Helvetica Neue"/>
          <w:b/>
          <w:bCs/>
          <w:sz w:val="22"/>
          <w:szCs w:val="22"/>
          <w:lang w:eastAsia="en-US"/>
        </w:rPr>
        <w:t>Run</w:t>
      </w:r>
      <w:r>
        <w:rPr>
          <w:rFonts w:cs="Helvetica Neue" w:ascii="Helvetica Neue" w:hAnsi="Helvetica Neue"/>
          <w:sz w:val="22"/>
          <w:szCs w:val="22"/>
          <w:lang w:eastAsia="en-US"/>
        </w:rPr>
        <w:t xml:space="preserve">. A dialogue appears asking for a project folder. Select a previously used folder or create a new folder for your slide. Each slide requires a separate folder. For your own convenience, naming the folder after the slide will help you find the folder again more easily. </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Next, you will see the </w:t>
      </w:r>
      <w:r>
        <w:rPr>
          <w:rFonts w:cs="700" w:ascii="Helvetica Neue" w:hAnsi="Helvetica Neue"/>
          <w:b/>
          <w:bCs/>
          <w:sz w:val="22"/>
          <w:szCs w:val="22"/>
          <w:lang w:eastAsia="en-US"/>
        </w:rPr>
        <w:t>"Choose a task"</w:t>
      </w:r>
      <w:r>
        <w:rPr>
          <w:rFonts w:cs="Helvetica Neue" w:ascii="Helvetica Neue" w:hAnsi="Helvetica Neue"/>
          <w:sz w:val="22"/>
          <w:szCs w:val="22"/>
          <w:lang w:eastAsia="en-US"/>
        </w:rPr>
        <w:t xml:space="preserve"> dialogue. This dialogue gives you a choice between all the different tasks that are available to you at the moment. The list of available tasks will change as you complete previous tasks. Some will also be followed by an asterisk * at the start of their names — these are the </w:t>
      </w:r>
      <w:r>
        <w:rPr>
          <w:rFonts w:cs="700" w:ascii="Helvetica Neue" w:hAnsi="Helvetica Neue"/>
          <w:b/>
          <w:bCs/>
          <w:sz w:val="22"/>
          <w:szCs w:val="22"/>
          <w:lang w:eastAsia="en-US"/>
        </w:rPr>
        <w:t>"recommended</w:t>
      </w:r>
      <w:r>
        <w:rPr>
          <w:rFonts w:cs="Helvetica Neue" w:ascii="Helvetica Neue" w:hAnsi="Helvetica Neue"/>
          <w:b/>
          <w:bCs/>
          <w:sz w:val="22"/>
          <w:szCs w:val="22"/>
          <w:lang w:eastAsia="en-US"/>
        </w:rPr>
        <w:t>"</w:t>
      </w:r>
      <w:r>
        <w:rPr>
          <w:rFonts w:cs="Helvetica Neue" w:ascii="Helvetica Neue" w:hAnsi="Helvetica Neue"/>
          <w:sz w:val="22"/>
          <w:szCs w:val="22"/>
          <w:lang w:eastAsia="en-US"/>
        </w:rPr>
        <w:t xml:space="preserve"> tasks and usually the ones you want to try next.</w:t>
      </w:r>
    </w:p>
    <w:p>
      <w:pPr>
        <w:pStyle w:val="Normal"/>
        <w:widowControl/>
        <w:bidi w:val="0"/>
        <w:spacing w:before="0" w:after="200"/>
        <w:ind w:left="0" w:right="0" w:hanging="0"/>
        <w:jc w:val="center"/>
        <w:rPr/>
      </w:pPr>
      <w:r>
        <w:rPr/>
        <w:drawing>
          <wp:inline distT="0" distB="0" distL="0" distR="0">
            <wp:extent cx="2813050" cy="14922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813050" cy="149225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Click the down button and you can see all the currently available options and choose the one you want (unless it is already highlighted, of course).</w:t>
      </w:r>
      <w:r>
        <w:br w:type="page"/>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Define registration points</w:t>
      </w:r>
    </w:p>
    <w:p>
      <w:pPr>
        <w:pStyle w:val="Normal"/>
        <w:widowControl/>
        <w:tabs>
          <w:tab w:val="left" w:pos="720" w:leader="none"/>
        </w:tabs>
        <w:bidi w:val="0"/>
        <w:ind w:left="0" w:right="0" w:hanging="0"/>
        <w:jc w:val="center"/>
        <w:rPr/>
      </w:pPr>
      <w:r>
        <w:rPr/>
        <w:drawing>
          <wp:inline distT="0" distB="0" distL="0" distR="0">
            <wp:extent cx="2628900" cy="15938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628900" cy="159385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Registration points are used to ensure the location of the slide is consistently defined. This is particularly helpful in avoiding problems caused by re-calibration or slide removal. At least two registration points are needed. They can be two points on the extreme edges of the slide.</w:t>
      </w:r>
    </w:p>
    <w:p>
      <w:pPr>
        <w:pStyle w:val="Normal"/>
        <w:widowControl/>
        <w:bidi w:val="0"/>
        <w:spacing w:before="0" w:after="200"/>
        <w:ind w:left="0" w:right="0" w:hanging="0"/>
        <w:jc w:val="left"/>
        <w:rPr/>
      </w:pPr>
      <w:r>
        <w:rPr/>
        <w:drawing>
          <wp:inline distT="0" distB="0" distL="0" distR="0">
            <wp:extent cx="5321300" cy="23241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321300" cy="2324100"/>
                    </a:xfrm>
                    <a:prstGeom prst="rect">
                      <a:avLst/>
                    </a:prstGeom>
                  </pic:spPr>
                </pic:pic>
              </a:graphicData>
            </a:graphic>
          </wp:inline>
        </w:drawing>
      </w:r>
    </w:p>
    <w:p>
      <w:pPr>
        <w:pStyle w:val="Normal"/>
        <w:widowControl/>
        <w:bidi w:val="0"/>
        <w:spacing w:before="0" w:after="200"/>
        <w:ind w:left="0" w:right="0" w:hanging="0"/>
        <w:jc w:val="center"/>
        <w:rPr/>
      </w:pPr>
      <w:r>
        <w:rPr>
          <w:rFonts w:cs="Helvetica Neue" w:ascii="Helvetica Neue" w:hAnsi="Helvetica Neue"/>
          <w:sz w:val="18"/>
          <w:szCs w:val="18"/>
          <w:lang w:eastAsia="en-US"/>
        </w:rPr>
        <w:t>Example of two possible locations of registration points</w:t>
      </w:r>
    </w:p>
    <w:p>
      <w:pPr>
        <w:pStyle w:val="Normal"/>
        <w:widowControl/>
        <w:bidi w:val="0"/>
        <w:spacing w:before="0" w:after="200"/>
        <w:ind w:left="0" w:right="0" w:hanging="0"/>
        <w:jc w:val="left"/>
        <w:rPr/>
      </w:pPr>
      <w:r>
        <w:rPr>
          <w:rFonts w:cs="Helvetica Neue" w:ascii="Helvetica Neue" w:hAnsi="Helvetica Neue"/>
          <w:sz w:val="22"/>
          <w:szCs w:val="22"/>
          <w:lang w:eastAsia="en-US"/>
        </w:rPr>
        <w:t>If you have any registration points, you should choose</w:t>
      </w:r>
      <w:r>
        <w:rPr>
          <w:rFonts w:cs="700" w:ascii="Helvetica Neue" w:hAnsi="Helvetica Neue"/>
          <w:b/>
          <w:bCs/>
          <w:sz w:val="22"/>
          <w:szCs w:val="22"/>
          <w:lang w:eastAsia="en-US"/>
        </w:rPr>
        <w:t xml:space="preserve"> "* Add registration points"</w:t>
      </w:r>
      <w:r>
        <w:rPr>
          <w:rFonts w:cs="Helvetica Neue" w:ascii="Helvetica Neue" w:hAnsi="Helvetica Neue"/>
          <w:sz w:val="22"/>
          <w:szCs w:val="22"/>
          <w:lang w:eastAsia="en-US"/>
        </w:rPr>
        <w:t xml:space="preserve">. When the registration points are defined, </w:t>
      </w:r>
      <w:r>
        <w:rPr>
          <w:rFonts w:cs="700" w:ascii="Helvetica Neue" w:hAnsi="Helvetica Neue"/>
          <w:sz w:val="22"/>
          <w:szCs w:val="22"/>
          <w:lang w:eastAsia="en-US"/>
        </w:rPr>
        <w:t>screenshots</w:t>
      </w:r>
      <w:r>
        <w:rPr>
          <w:rFonts w:cs="Helvetica Neue" w:ascii="Helvetica Neue" w:hAnsi="Helvetica Neue"/>
          <w:sz w:val="22"/>
          <w:szCs w:val="22"/>
          <w:lang w:eastAsia="en-US"/>
        </w:rPr>
        <w:t xml:space="preserve"> of those points will be automatically taken.</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Click </w:t>
      </w:r>
      <w:r>
        <w:rPr>
          <w:rFonts w:cs="700" w:ascii="Helvetica Neue" w:hAnsi="Helvetica Neue"/>
          <w:b/>
          <w:bCs/>
          <w:sz w:val="22"/>
          <w:szCs w:val="22"/>
          <w:lang w:eastAsia="en-US"/>
        </w:rPr>
        <w:t>OK</w:t>
      </w:r>
      <w:r>
        <w:rPr>
          <w:rFonts w:cs="Helvetica Neue" w:ascii="Helvetica Neue" w:hAnsi="Helvetica Neue"/>
          <w:sz w:val="22"/>
          <w:szCs w:val="22"/>
          <w:lang w:eastAsia="en-US"/>
        </w:rPr>
        <w:t xml:space="preserve">, and these two boxes appear. Due to the limitations of the macro environment in Zen Blue, two boxes are needed for options. Select your option in the top dialogue box and click on the continue button on the bottom dialogue box to confirm your selection. </w:t>
      </w:r>
    </w:p>
    <w:p>
      <w:pPr>
        <w:pStyle w:val="Normal"/>
        <w:widowControl/>
        <w:bidi w:val="0"/>
        <w:spacing w:before="0" w:after="200"/>
        <w:ind w:left="0" w:right="0" w:hanging="0"/>
        <w:jc w:val="center"/>
        <w:rPr/>
      </w:pPr>
      <w:r>
        <w:rPr/>
        <w:drawing>
          <wp:inline distT="0" distB="0" distL="0" distR="0">
            <wp:extent cx="3257550" cy="22606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257550" cy="22606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Use the joystick connected to the microscope to move to a registration point. Feel free to change objectives and lighting conditions as much as you like as you try to find the registration points. If there are distinguishing features on the slide such as copper meshes, you may use these as registration points. Otherwise, you can use </w:t>
      </w:r>
      <w:r>
        <w:rPr>
          <w:rFonts w:cs="700" w:ascii="Helvetica Neue" w:hAnsi="Helvetica Neue"/>
          <w:sz w:val="22"/>
          <w:szCs w:val="22"/>
          <w:lang w:eastAsia="en-US"/>
        </w:rPr>
        <w:t xml:space="preserve">grains near the edge in more sparsely populated areas as your registration points. It would be helpful to select the centre of a small grain as your registration point. </w:t>
      </w:r>
    </w:p>
    <w:p>
      <w:pPr>
        <w:pStyle w:val="Normal"/>
        <w:widowControl/>
        <w:bidi w:val="0"/>
        <w:spacing w:before="0" w:after="200"/>
        <w:ind w:left="0" w:right="0" w:hanging="0"/>
        <w:jc w:val="center"/>
        <w:rPr/>
      </w:pPr>
      <w:r>
        <w:rPr/>
        <w:drawing>
          <wp:inline distT="0" distB="0" distL="0" distR="0">
            <wp:extent cx="1435100" cy="13652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1435100" cy="1365250"/>
                    </a:xfrm>
                    <a:prstGeom prst="rect">
                      <a:avLst/>
                    </a:prstGeom>
                  </pic:spPr>
                </pic:pic>
              </a:graphicData>
            </a:graphic>
          </wp:inline>
        </w:drawing>
      </w:r>
    </w:p>
    <w:p>
      <w:pPr>
        <w:pStyle w:val="Normal"/>
        <w:widowControl/>
        <w:bidi w:val="0"/>
        <w:spacing w:before="0" w:after="200"/>
        <w:ind w:left="0" w:right="0" w:hanging="0"/>
        <w:jc w:val="center"/>
        <w:rPr/>
      </w:pPr>
      <w:r>
        <w:rPr>
          <w:rFonts w:cs="Helvetica Neue" w:ascii="Helvetica Neue" w:hAnsi="Helvetica Neue"/>
          <w:sz w:val="18"/>
          <w:szCs w:val="18"/>
          <w:lang w:eastAsia="en-US"/>
        </w:rPr>
        <w:t>Example of copper meshes</w:t>
      </w:r>
    </w:p>
    <w:p>
      <w:pPr>
        <w:pStyle w:val="Normal"/>
        <w:widowControl/>
        <w:bidi w:val="0"/>
        <w:spacing w:before="0" w:after="200"/>
        <w:ind w:left="0" w:right="0" w:hanging="0"/>
        <w:jc w:val="center"/>
        <w:rPr/>
      </w:pPr>
      <w:r>
        <w:rPr/>
        <w:drawing>
          <wp:inline distT="0" distB="0" distL="0" distR="0">
            <wp:extent cx="2006600" cy="161925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006600" cy="1619250"/>
                    </a:xfrm>
                    <a:prstGeom prst="rect">
                      <a:avLst/>
                    </a:prstGeom>
                  </pic:spPr>
                </pic:pic>
              </a:graphicData>
            </a:graphic>
          </wp:inline>
        </w:drawing>
      </w:r>
    </w:p>
    <w:p>
      <w:pPr>
        <w:pStyle w:val="Normal"/>
        <w:widowControl/>
        <w:bidi w:val="0"/>
        <w:spacing w:before="0" w:after="200"/>
        <w:ind w:left="0" w:right="0" w:hanging="0"/>
        <w:jc w:val="center"/>
        <w:rPr/>
      </w:pPr>
      <w:r>
        <w:rPr>
          <w:rFonts w:cs="Helvetica Neue" w:ascii="Helvetica Neue" w:hAnsi="Helvetica Neue"/>
          <w:sz w:val="18"/>
          <w:szCs w:val="18"/>
          <w:lang w:eastAsia="en-US"/>
        </w:rPr>
        <w:t>Example of an isolated grain</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With </w:t>
      </w:r>
      <w:r>
        <w:rPr>
          <w:rFonts w:cs="700" w:ascii="Helvetica Neue" w:hAnsi="Helvetica Neue"/>
          <w:b/>
          <w:bCs/>
          <w:sz w:val="22"/>
          <w:szCs w:val="22"/>
          <w:lang w:eastAsia="en-US"/>
        </w:rPr>
        <w:t>"Yes, add this location as a new point"</w:t>
      </w:r>
      <w:r>
        <w:rPr>
          <w:rFonts w:cs="Helvetica Neue" w:ascii="Helvetica Neue" w:hAnsi="Helvetica Neue"/>
          <w:sz w:val="22"/>
          <w:szCs w:val="22"/>
          <w:lang w:eastAsia="en-US"/>
        </w:rPr>
        <w:t xml:space="preserve"> selected, click </w:t>
      </w:r>
      <w:r>
        <w:rPr>
          <w:rFonts w:cs="700" w:ascii="Helvetica Neue" w:hAnsi="Helvetica Neue"/>
          <w:b/>
          <w:bCs/>
          <w:sz w:val="22"/>
          <w:szCs w:val="22"/>
          <w:lang w:eastAsia="en-US"/>
        </w:rPr>
        <w:t>"Continue"</w:t>
      </w:r>
      <w:r>
        <w:rPr>
          <w:rFonts w:cs="Helvetica Neue" w:ascii="Helvetica Neue" w:hAnsi="Helvetica Neue"/>
          <w:sz w:val="22"/>
          <w:szCs w:val="22"/>
          <w:lang w:eastAsia="en-US"/>
        </w:rPr>
        <w:t xml:space="preserve"> and the point will be added as a registration point.</w:t>
      </w:r>
    </w:p>
    <w:p>
      <w:pPr>
        <w:pStyle w:val="Normal"/>
        <w:widowControl/>
        <w:bidi w:val="0"/>
        <w:spacing w:before="0" w:after="200"/>
        <w:ind w:left="0" w:right="0" w:hanging="0"/>
        <w:jc w:val="left"/>
        <w:rPr/>
      </w:pPr>
      <w:r>
        <w:rPr>
          <w:rFonts w:cs="Helvetica Neue" w:ascii="Helvetica Neue" w:hAnsi="Helvetica Neue"/>
          <w:sz w:val="22"/>
          <w:szCs w:val="22"/>
        </w:rPr>
        <w:t>F</w:t>
      </w:r>
      <w:r>
        <w:rPr>
          <w:rFonts w:cs="Helvetica Neue" w:ascii="Helvetica Neue" w:hAnsi="Helvetica Neue"/>
          <w:sz w:val="22"/>
          <w:szCs w:val="22"/>
          <w:lang w:eastAsia="en-US"/>
        </w:rPr>
        <w:t xml:space="preserve">or each remaining point, drive to it and click </w:t>
      </w:r>
      <w:r>
        <w:rPr>
          <w:rFonts w:cs="700" w:ascii="Helvetica Neue" w:hAnsi="Helvetica Neue"/>
          <w:b/>
          <w:bCs/>
          <w:sz w:val="22"/>
          <w:szCs w:val="22"/>
          <w:lang w:eastAsia="en-US"/>
        </w:rPr>
        <w:t>"Continue"</w:t>
      </w:r>
      <w:r>
        <w:rPr>
          <w:rFonts w:cs="Helvetica Neue" w:ascii="Helvetica Neue" w:hAnsi="Helvetica Neue"/>
          <w:sz w:val="22"/>
          <w:szCs w:val="22"/>
          <w:lang w:eastAsia="en-US"/>
        </w:rPr>
        <w:t xml:space="preserve"> again.</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Once you have finished, click on </w:t>
      </w:r>
      <w:r>
        <w:rPr>
          <w:rFonts w:cs="700" w:ascii="Helvetica Neue" w:hAnsi="Helvetica Neue"/>
          <w:b/>
          <w:bCs/>
          <w:sz w:val="22"/>
          <w:szCs w:val="22"/>
          <w:lang w:eastAsia="en-US"/>
        </w:rPr>
        <w:t>"No, stop adding points"</w:t>
      </w:r>
      <w:r>
        <w:rPr>
          <w:rFonts w:cs="Helvetica Neue" w:ascii="Helvetica Neue" w:hAnsi="Helvetica Neue"/>
          <w:sz w:val="22"/>
          <w:szCs w:val="22"/>
          <w:lang w:eastAsia="en-US"/>
        </w:rPr>
        <w:t xml:space="preserve"> and click</w:t>
      </w:r>
      <w:r>
        <w:rPr>
          <w:rFonts w:cs="700" w:ascii="Helvetica Neue" w:hAnsi="Helvetica Neue"/>
          <w:b/>
          <w:bCs/>
          <w:sz w:val="22"/>
          <w:szCs w:val="22"/>
          <w:lang w:eastAsia="en-US"/>
        </w:rPr>
        <w:t xml:space="preserve"> "Continue"</w:t>
      </w:r>
      <w:r>
        <w:rPr>
          <w:rFonts w:cs="Helvetica Neue" w:ascii="Helvetica Neue" w:hAnsi="Helvetica Neue"/>
          <w:sz w:val="22"/>
          <w:szCs w:val="22"/>
          <w:lang w:eastAsia="en-US"/>
        </w:rPr>
        <w:t xml:space="preserve">. Next, you will see a new dialogue titled </w:t>
      </w:r>
      <w:r>
        <w:rPr>
          <w:rFonts w:cs="700" w:ascii="Helvetica Neue" w:hAnsi="Helvetica Neue"/>
          <w:b/>
          <w:bCs/>
          <w:sz w:val="22"/>
          <w:szCs w:val="22"/>
          <w:lang w:eastAsia="en-US"/>
        </w:rPr>
        <w:t>"Save new registration points?"</w:t>
      </w:r>
      <w:r>
        <w:rPr>
          <w:rFonts w:cs="Helvetica Neue" w:ascii="Helvetica Neue" w:hAnsi="Helvetica Neue"/>
          <w:sz w:val="22"/>
          <w:szCs w:val="22"/>
          <w:lang w:eastAsia="en-US"/>
        </w:rPr>
        <w:t xml:space="preserve">. Click </w:t>
      </w:r>
      <w:r>
        <w:rPr>
          <w:rFonts w:cs="700" w:ascii="Helvetica Neue" w:hAnsi="Helvetica Neue"/>
          <w:b/>
          <w:bCs/>
          <w:sz w:val="22"/>
          <w:szCs w:val="22"/>
          <w:lang w:eastAsia="en-US"/>
        </w:rPr>
        <w:t xml:space="preserve">"OK" </w:t>
      </w:r>
      <w:r>
        <w:rPr>
          <w:rFonts w:cs="Helvetica Neue" w:ascii="Helvetica Neue" w:hAnsi="Helvetica Neue"/>
          <w:sz w:val="22"/>
          <w:szCs w:val="22"/>
          <w:lang w:eastAsia="en-US"/>
        </w:rPr>
        <w:t xml:space="preserve">and these points will be saved. If you click </w:t>
      </w:r>
      <w:r>
        <w:rPr>
          <w:rFonts w:cs="700" w:ascii="Helvetica Neue" w:hAnsi="Helvetica Neue"/>
          <w:b/>
          <w:bCs/>
          <w:sz w:val="22"/>
          <w:szCs w:val="22"/>
          <w:lang w:eastAsia="en-US"/>
        </w:rPr>
        <w:t>"Cancel"</w:t>
      </w:r>
      <w:r>
        <w:rPr>
          <w:rFonts w:cs="Helvetica Neue" w:ascii="Helvetica Neue" w:hAnsi="Helvetica Neue"/>
          <w:sz w:val="22"/>
          <w:szCs w:val="22"/>
          <w:lang w:eastAsia="en-US"/>
        </w:rPr>
        <w:t xml:space="preserve"> instead, all of these points will be discarded. </w:t>
      </w:r>
    </w:p>
    <w:p>
      <w:pPr>
        <w:pStyle w:val="Normal"/>
        <w:widowControl/>
        <w:bidi w:val="0"/>
        <w:spacing w:before="0" w:after="200"/>
        <w:ind w:left="0" w:right="0" w:hanging="0"/>
        <w:jc w:val="left"/>
        <w:rPr/>
      </w:pPr>
      <w:r>
        <w:rPr>
          <w:rFonts w:cs="Helvetica Neue" w:ascii="Helvetica Neue" w:hAnsi="Helvetica Neue"/>
          <w:sz w:val="22"/>
          <w:szCs w:val="22"/>
          <w:lang w:eastAsia="en-US"/>
        </w:rPr>
        <w:t>If you need to alter your registration points, there are a number of tasks that might help, but it might not be clear how they differ from each other. Here is a description of each one:</w:t>
      </w:r>
    </w:p>
    <w:p>
      <w:pPr>
        <w:pStyle w:val="Normal"/>
        <w:widowControl/>
        <w:bidi w:val="0"/>
        <w:spacing w:before="0" w:after="200"/>
        <w:ind w:left="720" w:right="0" w:hanging="0"/>
        <w:jc w:val="left"/>
        <w:rPr/>
      </w:pPr>
      <w:r>
        <w:rPr>
          <w:rFonts w:cs="700" w:ascii="Helvetica Neue" w:hAnsi="Helvetica Neue"/>
          <w:b/>
          <w:bCs/>
          <w:sz w:val="22"/>
          <w:szCs w:val="22"/>
          <w:lang w:eastAsia="en-US"/>
        </w:rPr>
        <w:t>Adjust registration points</w:t>
      </w:r>
      <w:r>
        <w:rPr>
          <w:rFonts w:cs="Helvetica Neue" w:ascii="Helvetica Neue" w:hAnsi="Helvetica Neue"/>
          <w:sz w:val="22"/>
          <w:szCs w:val="22"/>
          <w:lang w:eastAsia="en-US"/>
        </w:rPr>
        <w:t>: This simply adjusts the registration points through a live microscope image. Nothing else is adjusted. Use this if everything else is in the right place.</w:t>
      </w:r>
    </w:p>
    <w:p>
      <w:pPr>
        <w:pStyle w:val="Normal"/>
        <w:widowControl/>
        <w:bidi w:val="0"/>
        <w:spacing w:before="0" w:after="200"/>
        <w:ind w:left="720" w:right="0" w:hanging="0"/>
        <w:jc w:val="left"/>
        <w:rPr/>
      </w:pPr>
      <w:r>
        <w:rPr>
          <w:rFonts w:cs="700" w:ascii="Helvetica Neue" w:hAnsi="Helvetica Neue"/>
          <w:b/>
          <w:bCs/>
          <w:sz w:val="22"/>
          <w:szCs w:val="22"/>
          <w:lang w:eastAsia="en-US"/>
        </w:rPr>
        <w:t>Re-register</w:t>
      </w:r>
      <w:r>
        <w:rPr>
          <w:rFonts w:cs="Helvetica Neue" w:ascii="Helvetica Neue" w:hAnsi="Helvetica Neue"/>
          <w:sz w:val="22"/>
          <w:szCs w:val="22"/>
          <w:lang w:eastAsia="en-US"/>
        </w:rPr>
        <w:t xml:space="preserve"> (after recalibration or slide removal): This allows you to continue with your project after the microscope has been recalibrated or your slide has moved position for some reason. In this case, all your registration points and POIs look out of place when viewed through the microscope (but they look fine in the </w:t>
      </w:r>
      <w:r>
        <w:rPr>
          <w:rFonts w:cs="700" w:ascii="Helvetica Neue" w:hAnsi="Helvetica Neue"/>
          <w:b/>
          <w:bCs/>
          <w:sz w:val="22"/>
          <w:szCs w:val="22"/>
          <w:lang w:eastAsia="en-US"/>
        </w:rPr>
        <w:t>"Add/adjust POIs and registration points (in Manimal)"</w:t>
      </w:r>
      <w:r>
        <w:rPr>
          <w:rFonts w:cs="Helvetica Neue" w:ascii="Helvetica Neue" w:hAnsi="Helvetica Neue"/>
          <w:sz w:val="22"/>
          <w:szCs w:val="22"/>
          <w:lang w:eastAsia="en-US"/>
        </w:rPr>
        <w:t xml:space="preserve"> task). </w:t>
      </w:r>
      <w:r>
        <w:rPr>
          <w:rFonts w:cs="700" w:ascii="Helvetica Neue" w:hAnsi="Helvetica Neue"/>
          <w:sz w:val="22"/>
          <w:szCs w:val="22"/>
          <w:lang w:eastAsia="en-US"/>
        </w:rPr>
        <w:t>The screenshots of previously-defined registration points will appear next to the dialogue.</w:t>
      </w:r>
      <w:r>
        <w:rPr>
          <w:rFonts w:cs="Helvetica Neue" w:ascii="Helvetica Neue" w:hAnsi="Helvetica Neue"/>
          <w:sz w:val="22"/>
          <w:szCs w:val="22"/>
          <w:lang w:eastAsia="en-US"/>
        </w:rPr>
        <w:t xml:space="preserve"> The "Re-register" task allows you to choose the current correct position of each registration point and will then adjust the positions of all the POIs to match the new position of the slide (in fact the points are still defined the same, but the difference between the position of the points and their actual position on the slide is noted and taken account of in all subsequent tasks).</w:t>
      </w:r>
    </w:p>
    <w:p>
      <w:pPr>
        <w:pStyle w:val="Normal"/>
        <w:widowControl/>
        <w:bidi w:val="0"/>
        <w:spacing w:before="0" w:after="200"/>
        <w:ind w:left="720" w:right="0" w:hanging="0"/>
        <w:jc w:val="left"/>
        <w:rPr/>
      </w:pPr>
      <w:r>
        <w:rPr>
          <w:rFonts w:cs="700" w:ascii="Helvetica Neue" w:hAnsi="Helvetica Neue"/>
          <w:b/>
          <w:bCs/>
          <w:sz w:val="22"/>
          <w:szCs w:val="22"/>
          <w:lang w:eastAsia="en-US"/>
        </w:rPr>
        <w:t>Reset registration</w:t>
      </w:r>
      <w:r>
        <w:rPr>
          <w:rFonts w:cs="Helvetica Neue" w:ascii="Helvetica Neue" w:hAnsi="Helvetica Neue"/>
          <w:sz w:val="22"/>
          <w:szCs w:val="22"/>
          <w:lang w:eastAsia="en-US"/>
        </w:rPr>
        <w:t xml:space="preserve">: move points and delete tiled images: Hopefully you will not need to use this task! If all of your POIs and registration points look like they are in the wrong place when you use the </w:t>
      </w:r>
      <w:r>
        <w:rPr>
          <w:rFonts w:cs="700" w:ascii="Helvetica Neue" w:hAnsi="Helvetica Neue"/>
          <w:b/>
          <w:bCs/>
          <w:sz w:val="22"/>
          <w:szCs w:val="22"/>
          <w:lang w:eastAsia="en-US"/>
        </w:rPr>
        <w:t>"Add/adjust POIs and registration points (with Manimal)"</w:t>
      </w:r>
      <w:r>
        <w:rPr>
          <w:rFonts w:cs="Helvetica Neue" w:ascii="Helvetica Neue" w:hAnsi="Helvetica Neue"/>
          <w:sz w:val="22"/>
          <w:szCs w:val="22"/>
          <w:lang w:eastAsia="en-US"/>
        </w:rPr>
        <w:t xml:space="preserve"> task but you think they are correct relative to each other, perhaps this task will save your project. You will need to capture new minerals and mica tiled images after using it. You should never be in this situation if you define your registration points on your first session with the slide and you always re-register after each microscope re-calibration or slide removal.</w:t>
      </w:r>
    </w:p>
    <w:p>
      <w:pPr>
        <w:pStyle w:val="Normal"/>
        <w:widowControl/>
        <w:bidi w:val="0"/>
        <w:spacing w:before="0" w:after="200"/>
        <w:ind w:left="0" w:right="0" w:hanging="0"/>
        <w:jc w:val="left"/>
        <w:rPr/>
      </w:pPr>
      <w:r>
        <w:rPr>
          <w:rFonts w:cs="700" w:ascii="Helvetica Neue" w:hAnsi="Helvetica Neue"/>
          <w:b/>
          <w:bCs/>
          <w:sz w:val="22"/>
          <w:szCs w:val="22"/>
          <w:lang w:eastAsia="en-US"/>
        </w:rPr>
        <w:t xml:space="preserve">4a. </w:t>
        <w:tab/>
      </w:r>
      <w:r>
        <w:rPr>
          <w:rFonts w:cs="700" w:ascii="Helvetica Neue" w:hAnsi="Helvetica Neue"/>
          <w:b/>
          <w:bCs/>
          <w:i/>
          <w:iCs/>
          <w:sz w:val="22"/>
          <w:szCs w:val="22"/>
          <w:lang w:eastAsia="en-US"/>
        </w:rPr>
        <w:t>Shut down for the night?</w:t>
      </w:r>
    </w:p>
    <w:p>
      <w:pPr>
        <w:pStyle w:val="Normal"/>
        <w:widowControl/>
        <w:bidi w:val="0"/>
        <w:spacing w:before="0" w:after="200"/>
        <w:ind w:left="0" w:right="0" w:hanging="0"/>
        <w:jc w:val="left"/>
        <w:rPr/>
      </w:pPr>
      <w:r>
        <w:rPr>
          <w:rFonts w:cs="Helvetica Neue" w:ascii="Helvetica Neue" w:hAnsi="Helvetica Neue"/>
          <w:sz w:val="22"/>
          <w:szCs w:val="22"/>
          <w:lang w:eastAsia="en-US"/>
        </w:rPr>
        <w:t>At any point in this process, if you have defined your registration points you are free to shut down the microscope and/or change the slide. You may return to this slide later, but please remember to choose</w:t>
      </w:r>
      <w:r>
        <w:rPr>
          <w:rFonts w:cs="700" w:ascii="Helvetica Neue" w:hAnsi="Helvetica Neue"/>
          <w:b/>
          <w:bCs/>
          <w:sz w:val="22"/>
          <w:szCs w:val="22"/>
          <w:lang w:eastAsia="en-US"/>
        </w:rPr>
        <w:t xml:space="preserve"> "Re-register (after stage recalibration or slide removal)" </w:t>
      </w:r>
      <w:r>
        <w:rPr>
          <w:rFonts w:cs="Helvetica Neue" w:ascii="Helvetica Neue" w:hAnsi="Helvetica Neue"/>
          <w:sz w:val="22"/>
          <w:szCs w:val="22"/>
          <w:lang w:eastAsia="en-US"/>
        </w:rPr>
        <w:t>as your first task of the next session.</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Define mineral extents</w:t>
      </w:r>
    </w:p>
    <w:p>
      <w:pPr>
        <w:pStyle w:val="Normal"/>
        <w:widowControl/>
        <w:bidi w:val="0"/>
        <w:spacing w:before="0" w:after="200"/>
        <w:ind w:left="0" w:right="0" w:hanging="0"/>
        <w:jc w:val="left"/>
        <w:rPr/>
      </w:pPr>
      <w:r>
        <w:rPr>
          <w:rFonts w:cs="Helvetica Neue" w:ascii="Helvetica Neue" w:hAnsi="Helvetica Neue"/>
          <w:sz w:val="22"/>
          <w:szCs w:val="22"/>
          <w:lang w:eastAsia="en-US"/>
        </w:rPr>
        <w:t>You now need to define where the minerals are on the slide.</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Choose the </w:t>
      </w:r>
      <w:r>
        <w:rPr>
          <w:rFonts w:cs="700" w:ascii="Helvetica Neue" w:hAnsi="Helvetica Neue"/>
          <w:b/>
          <w:bCs/>
          <w:sz w:val="22"/>
          <w:szCs w:val="22"/>
          <w:lang w:eastAsia="en-US"/>
        </w:rPr>
        <w:t>"* Add mineral extents"</w:t>
      </w:r>
      <w:r>
        <w:rPr>
          <w:rFonts w:cs="Helvetica Neue" w:ascii="Helvetica Neue" w:hAnsi="Helvetica Neue"/>
          <w:sz w:val="22"/>
          <w:szCs w:val="22"/>
          <w:lang w:eastAsia="en-US"/>
        </w:rPr>
        <w:t xml:space="preserve"> task (like you chose the "* Add registration points" task above) and, just like you chose the registration points, choose extents for the entire mineral (epoxy) area. </w:t>
      </w:r>
      <w:r>
        <w:rPr>
          <w:rFonts w:cs="700" w:ascii="Helvetica Neue" w:hAnsi="Helvetica Neue"/>
          <w:b/>
          <w:bCs/>
          <w:sz w:val="22"/>
          <w:szCs w:val="22"/>
          <w:lang w:eastAsia="en-US"/>
        </w:rPr>
        <w:t>5x to 10x objectives</w:t>
      </w:r>
      <w:r>
        <w:rPr>
          <w:rFonts w:cs="Helvetica Neue" w:ascii="Helvetica Neue" w:hAnsi="Helvetica Neue"/>
          <w:sz w:val="22"/>
          <w:szCs w:val="22"/>
          <w:lang w:eastAsia="en-US"/>
        </w:rPr>
        <w:t xml:space="preserve"> are suggested for defining mineral extents.</w:t>
      </w:r>
    </w:p>
    <w:p>
      <w:pPr>
        <w:pStyle w:val="Normal"/>
        <w:widowControl/>
        <w:bidi w:val="0"/>
        <w:spacing w:before="0" w:after="200"/>
        <w:ind w:left="0" w:right="0" w:hanging="0"/>
        <w:jc w:val="center"/>
        <w:rPr/>
      </w:pPr>
      <w:r>
        <w:rPr/>
        <w:drawing>
          <wp:inline distT="0" distB="0" distL="0" distR="0">
            <wp:extent cx="5301615" cy="23183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301615" cy="2318385"/>
                    </a:xfrm>
                    <a:prstGeom prst="rect">
                      <a:avLst/>
                    </a:prstGeom>
                  </pic:spPr>
                </pic:pic>
              </a:graphicData>
            </a:graphic>
          </wp:inline>
        </w:drawing>
      </w:r>
      <w:r>
        <w:rPr>
          <w:rFonts w:cs="Helvetica Neue" w:ascii="Helvetica Neue" w:hAnsi="Helvetica Neue"/>
          <w:sz w:val="18"/>
          <w:szCs w:val="18"/>
          <w:lang w:eastAsia="en-US"/>
        </w:rPr>
        <w:t>Example of selecting extreme points for mineral extents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To define the mineral extent, choose the extreme top, bottom, left and right points on the mineral. This will enable the following steps to capture the entire mineral epoxy slide. </w:t>
      </w:r>
    </w:p>
    <w:p>
      <w:pPr>
        <w:pStyle w:val="Normal"/>
        <w:widowControl/>
        <w:bidi w:val="0"/>
        <w:spacing w:before="0" w:after="200"/>
        <w:ind w:left="0" w:right="0" w:hanging="0"/>
        <w:jc w:val="center"/>
        <w:rPr/>
      </w:pPr>
      <w:r>
        <w:rPr/>
        <w:drawing>
          <wp:inline distT="0" distB="0" distL="0" distR="0">
            <wp:extent cx="3016250" cy="243840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3016250" cy="24384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Once again, finish by clicking </w:t>
      </w:r>
      <w:r>
        <w:rPr>
          <w:rFonts w:cs="700" w:ascii="Helvetica Neue" w:hAnsi="Helvetica Neue"/>
          <w:b/>
          <w:bCs/>
          <w:sz w:val="22"/>
          <w:szCs w:val="22"/>
          <w:lang w:eastAsia="en-US"/>
        </w:rPr>
        <w:t>"No, stop adding points"</w:t>
      </w:r>
      <w:r>
        <w:rPr>
          <w:rFonts w:cs="Helvetica Neue" w:ascii="Helvetica Neue" w:hAnsi="Helvetica Neue"/>
          <w:sz w:val="22"/>
          <w:szCs w:val="22"/>
          <w:lang w:eastAsia="en-US"/>
        </w:rPr>
        <w:t xml:space="preserve">, </w:t>
      </w:r>
      <w:r>
        <w:rPr>
          <w:rFonts w:cs="700" w:ascii="Helvetica Neue" w:hAnsi="Helvetica Neue"/>
          <w:b/>
          <w:bCs/>
          <w:sz w:val="22"/>
          <w:szCs w:val="22"/>
          <w:lang w:eastAsia="en-US"/>
        </w:rPr>
        <w:t>"Continue"</w:t>
      </w:r>
      <w:r>
        <w:rPr>
          <w:rFonts w:cs="Helvetica Neue" w:ascii="Helvetica Neue" w:hAnsi="Helvetica Neue"/>
          <w:sz w:val="22"/>
          <w:szCs w:val="22"/>
          <w:lang w:eastAsia="en-US"/>
        </w:rPr>
        <w:t xml:space="preserve">, then </w:t>
      </w:r>
      <w:r>
        <w:rPr>
          <w:rFonts w:cs="700" w:ascii="Helvetica Neue" w:hAnsi="Helvetica Neue"/>
          <w:b/>
          <w:bCs/>
          <w:sz w:val="22"/>
          <w:szCs w:val="22"/>
          <w:lang w:eastAsia="en-US"/>
        </w:rPr>
        <w:t>"OK"</w:t>
      </w:r>
      <w:r>
        <w:rPr>
          <w:rFonts w:cs="Helvetica Neue" w:ascii="Helvetica Neue" w:hAnsi="Helvetica Neue"/>
          <w:sz w:val="22"/>
          <w:szCs w:val="22"/>
          <w:lang w:eastAsia="en-US"/>
        </w:rPr>
        <w:t xml:space="preserve"> on the </w:t>
      </w:r>
      <w:r>
        <w:rPr>
          <w:rFonts w:cs="700" w:ascii="Helvetica Neue" w:hAnsi="Helvetica Neue"/>
          <w:b/>
          <w:bCs/>
          <w:sz w:val="22"/>
          <w:szCs w:val="22"/>
          <w:lang w:eastAsia="en-US"/>
        </w:rPr>
        <w:t xml:space="preserve">"Save new mineral extents?" </w:t>
      </w:r>
      <w:r>
        <w:rPr>
          <w:rFonts w:cs="700" w:ascii="Helvetica Neue" w:hAnsi="Helvetica Neue"/>
          <w:sz w:val="22"/>
          <w:szCs w:val="22"/>
          <w:lang w:eastAsia="en-US"/>
        </w:rPr>
        <w:t>dialogue box.</w:t>
        <w:tab/>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Define mica extents (External Detector method)</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you are using the External Detector Method and so have a mica to scan, pick </w:t>
      </w:r>
      <w:r>
        <w:rPr>
          <w:rFonts w:cs="700" w:ascii="Helvetica Neue" w:hAnsi="Helvetica Neue"/>
          <w:b/>
          <w:bCs/>
          <w:sz w:val="22"/>
          <w:szCs w:val="22"/>
          <w:lang w:eastAsia="en-US"/>
        </w:rPr>
        <w:t>"* Add mica extents"</w:t>
      </w:r>
      <w:r>
        <w:rPr>
          <w:rFonts w:cs="Helvetica Neue" w:ascii="Helvetica Neue" w:hAnsi="Helvetica Neue"/>
          <w:sz w:val="22"/>
          <w:szCs w:val="22"/>
          <w:lang w:eastAsia="en-US"/>
        </w:rPr>
        <w:t xml:space="preserve"> and follow the method for defining mineral extents, but for the mica.</w:t>
      </w:r>
    </w:p>
    <w:p>
      <w:pPr>
        <w:pStyle w:val="Normal"/>
        <w:widowControl/>
        <w:bidi w:val="0"/>
        <w:spacing w:before="0" w:after="200"/>
        <w:ind w:left="0" w:right="0" w:hanging="0"/>
        <w:jc w:val="left"/>
        <w:rPr/>
      </w:pPr>
      <w:r>
        <w:rPr>
          <w:rFonts w:cs="Helvetica Neue" w:ascii="Helvetica Neue" w:hAnsi="Helvetica Neue"/>
          <w:sz w:val="22"/>
          <w:szCs w:val="22"/>
          <w:lang w:eastAsia="en-US"/>
        </w:rPr>
        <w:t>Micas are located next to the apatite on the slide. The selection of mica extents will be similar to that of mineral extents — selecting points on the extreme edge of the slide.</w:t>
      </w:r>
    </w:p>
    <w:p>
      <w:pPr>
        <w:pStyle w:val="Normal"/>
        <w:widowControl/>
        <w:bidi w:val="0"/>
        <w:spacing w:before="0" w:after="200"/>
        <w:ind w:left="0" w:right="0" w:hanging="0"/>
        <w:jc w:val="left"/>
        <w:rPr>
          <w:rFonts w:ascii="Helvetica Neue" w:hAnsi="Helvetica Neue" w:cs="Helvetica Neue"/>
          <w:sz w:val="22"/>
          <w:szCs w:val="22"/>
        </w:rPr>
      </w:pPr>
      <w:r>
        <w:rPr/>
        <w:drawing>
          <wp:inline distT="0" distB="0" distL="0" distR="0">
            <wp:extent cx="5301615" cy="23183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301615" cy="2318385"/>
                    </a:xfrm>
                    <a:prstGeom prst="rect">
                      <a:avLst/>
                    </a:prstGeom>
                  </pic:spPr>
                </pic:pic>
              </a:graphicData>
            </a:graphic>
          </wp:inline>
        </w:drawing>
      </w:r>
    </w:p>
    <w:p>
      <w:pPr>
        <w:pStyle w:val="Normal"/>
        <w:widowControl/>
        <w:bidi w:val="0"/>
        <w:spacing w:before="0" w:after="200"/>
        <w:ind w:left="0" w:right="0" w:hanging="0"/>
        <w:jc w:val="center"/>
        <w:rPr/>
      </w:pPr>
      <w:r>
        <w:rPr>
          <w:rFonts w:cs="Helvetica Neue" w:ascii="Helvetica Neue" w:hAnsi="Helvetica Neue"/>
          <w:sz w:val="18"/>
          <w:szCs w:val="18"/>
          <w:lang w:eastAsia="en-US"/>
        </w:rPr>
        <w:t>Example of selecting extreme points for mica extents</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rPr>
        <w:t>Create or adjust mineral focus points</w:t>
      </w:r>
    </w:p>
    <w:p>
      <w:pPr>
        <w:pStyle w:val="Normal"/>
        <w:widowControl/>
        <w:tabs>
          <w:tab w:val="left" w:pos="720" w:leader="none"/>
        </w:tabs>
        <w:bidi w:val="0"/>
        <w:ind w:left="0" w:right="0" w:hanging="0"/>
        <w:jc w:val="left"/>
        <w:rPr/>
      </w:pPr>
      <w:r>
        <w:rPr>
          <w:rFonts w:cs="700" w:ascii="Helvetica Neue" w:hAnsi="Helvetica Neue"/>
          <w:sz w:val="22"/>
          <w:szCs w:val="22"/>
        </w:rPr>
        <w:t>In order to generate a tiled image that is in focus, you must define some sample points. Choose the "</w:t>
      </w:r>
      <w:r>
        <w:rPr>
          <w:rFonts w:cs="700" w:ascii="Helvetica Neue" w:hAnsi="Helvetica Neue"/>
          <w:b/>
          <w:bCs/>
          <w:sz w:val="22"/>
          <w:szCs w:val="22"/>
        </w:rPr>
        <w:t>Create or adjust mineral focus points</w:t>
      </w:r>
      <w:r>
        <w:rPr>
          <w:rFonts w:cs="700" w:ascii="Helvetica Neue" w:hAnsi="Helvetica Neue"/>
          <w:sz w:val="22"/>
          <w:szCs w:val="22"/>
        </w:rPr>
        <w:t>" task for this. You will be asked to select the number of focus points you want to define:</w:t>
      </w:r>
    </w:p>
    <w:p>
      <w:pPr>
        <w:pStyle w:val="Normal"/>
        <w:widowControl/>
        <w:tabs>
          <w:tab w:val="left" w:pos="720" w:leader="none"/>
        </w:tabs>
        <w:bidi w:val="0"/>
        <w:ind w:left="0" w:right="0" w:hanging="0"/>
        <w:jc w:val="left"/>
        <w:rPr/>
      </w:pPr>
      <w:r>
        <w:rPr>
          <w:rFonts w:cs="700" w:ascii="Helvetica Neue" w:hAnsi="Helvetica Neue"/>
          <w:sz w:val="22"/>
          <w:szCs w:val="22"/>
        </w:rPr>
        <w:t xml:space="preserve"> </w:t>
      </w:r>
    </w:p>
    <w:p>
      <w:pPr>
        <w:pStyle w:val="Normal"/>
        <w:widowControl/>
        <w:tabs>
          <w:tab w:val="left" w:pos="720" w:leader="none"/>
        </w:tabs>
        <w:bidi w:val="0"/>
        <w:ind w:left="0" w:right="0" w:hanging="0"/>
        <w:jc w:val="left"/>
        <w:rPr/>
      </w:pPr>
      <w:r>
        <w:rPr>
          <w:rFonts w:cs="700" w:ascii="Helvetica Neue" w:hAnsi="Helvetica Neue"/>
          <w:sz w:val="22"/>
          <w:szCs w:val="22"/>
        </w:rPr>
        <w:t>You can choose a small number such as 2x2 (recommended for micas because these are flat) to a large number like 5x5 (in case the sample is very far from flat). For the mineral epoxy 4x3 or 4x4 seem to give good results, but feel free to experiment with more points.</w:t>
      </w:r>
    </w:p>
    <w:p>
      <w:pPr>
        <w:pStyle w:val="Normal"/>
        <w:widowControl/>
        <w:tabs>
          <w:tab w:val="left" w:pos="720" w:leader="none"/>
        </w:tabs>
        <w:bidi w:val="0"/>
        <w:ind w:left="0" w:right="0" w:hanging="0"/>
        <w:jc w:val="left"/>
        <w:rPr>
          <w:rFonts w:ascii="Helvetica Neue" w:hAnsi="Helvetica Neue" w:cs="700"/>
          <w:sz w:val="22"/>
          <w:szCs w:val="22"/>
        </w:rPr>
      </w:pPr>
      <w:r>
        <w:rPr>
          <w:rFonts w:cs="700" w:ascii="Helvetica Neue" w:hAnsi="Helvetica Neue"/>
          <w:sz w:val="22"/>
          <w:szCs w:val="22"/>
        </w:rPr>
      </w:r>
    </w:p>
    <w:p>
      <w:pPr>
        <w:pStyle w:val="Normal"/>
        <w:widowControl/>
        <w:tabs>
          <w:tab w:val="left" w:pos="720" w:leader="none"/>
        </w:tabs>
        <w:bidi w:val="0"/>
        <w:ind w:left="0" w:right="0" w:hanging="0"/>
        <w:jc w:val="left"/>
        <w:rPr/>
      </w:pPr>
      <w:r>
        <w:rPr>
          <w:rFonts w:cs="700" w:ascii="Helvetica Neue" w:hAnsi="Helvetica Neue"/>
          <w:sz w:val="22"/>
          <w:szCs w:val="22"/>
        </w:rPr>
        <w:t xml:space="preserve">Then, you will be automatically driven to points where you will perform a manual focus. </w:t>
      </w:r>
    </w:p>
    <w:p>
      <w:pPr>
        <w:pStyle w:val="Normal"/>
        <w:widowControl/>
        <w:tabs>
          <w:tab w:val="left" w:pos="720" w:leader="none"/>
        </w:tabs>
        <w:bidi w:val="0"/>
        <w:ind w:left="0" w:right="0" w:hanging="0"/>
        <w:jc w:val="left"/>
        <w:rPr>
          <w:rFonts w:ascii="Helvetica Neue" w:hAnsi="Helvetica Neue" w:cs="700"/>
          <w:sz w:val="22"/>
          <w:szCs w:val="22"/>
        </w:rPr>
      </w:pPr>
      <w:r>
        <w:rPr>
          <w:rFonts w:cs="700" w:ascii="Helvetica Neue" w:hAnsi="Helvetica Neue"/>
          <w:sz w:val="22"/>
          <w:szCs w:val="22"/>
        </w:rPr>
      </w:r>
    </w:p>
    <w:p>
      <w:pPr>
        <w:pStyle w:val="Normal"/>
        <w:widowControl/>
        <w:tabs>
          <w:tab w:val="left" w:pos="720" w:leader="none"/>
        </w:tabs>
        <w:bidi w:val="0"/>
        <w:ind w:left="0" w:right="0" w:hanging="0"/>
        <w:jc w:val="left"/>
        <w:rPr/>
      </w:pPr>
      <w:r>
        <w:rPr>
          <w:rFonts w:cs="700" w:ascii="Helvetica Neue" w:hAnsi="Helvetica Neue"/>
          <w:sz w:val="22"/>
          <w:szCs w:val="22"/>
        </w:rPr>
        <w:t>While focusing on the points, it is completely acceptable to move to a slightly different stage position if the current stage position is difficult to focus on. For each point you will also be given the option to ignore points or mark them as unsuitable; these are generally not advisable. Use "ignore" if you moved away from the starting position but now think that was a bad idea; you can run the task again (choosing "Adjust existing points") to have another try. Use "mark as unsuitable" if you really don't want to use this point to focus at all; doing this might make the focus surface much less accurate, though, particularly if it drops the number of points from nine to eight.</w:t>
      </w:r>
    </w:p>
    <w:p>
      <w:pPr>
        <w:pStyle w:val="Normal"/>
        <w:widowControl/>
        <w:tabs>
          <w:tab w:val="left" w:pos="720" w:leader="none"/>
        </w:tabs>
        <w:bidi w:val="0"/>
        <w:ind w:left="0" w:right="0" w:hanging="0"/>
        <w:jc w:val="left"/>
        <w:rPr>
          <w:rFonts w:ascii="Helvetica Neue" w:hAnsi="Helvetica Neue" w:cs="700"/>
          <w:sz w:val="22"/>
          <w:szCs w:val="22"/>
        </w:rPr>
      </w:pPr>
      <w:r>
        <w:rPr>
          <w:rFonts w:cs="700" w:ascii="Helvetica Neue" w:hAnsi="Helvetica Neue"/>
          <w:sz w:val="22"/>
          <w:szCs w:val="22"/>
        </w:rPr>
      </w:r>
    </w:p>
    <w:p>
      <w:pPr>
        <w:pStyle w:val="Normal"/>
        <w:widowControl/>
        <w:tabs>
          <w:tab w:val="left" w:pos="720" w:leader="none"/>
        </w:tabs>
        <w:bidi w:val="0"/>
        <w:ind w:left="0" w:right="0" w:hanging="0"/>
        <w:jc w:val="left"/>
        <w:rPr/>
      </w:pPr>
      <w:r>
        <w:rPr>
          <w:rFonts w:cs="700" w:ascii="Helvetica Neue" w:hAnsi="Helvetica Neue"/>
          <w:sz w:val="22"/>
          <w:szCs w:val="22"/>
        </w:rPr>
        <w:t>If you have already used this task, the option "Adjust existing points" will also be available, to allow you to refocus the points you have already chosen.</w:t>
      </w:r>
    </w:p>
    <w:p>
      <w:pPr>
        <w:pStyle w:val="Normal"/>
        <w:widowControl/>
        <w:tabs>
          <w:tab w:val="left" w:pos="720" w:leader="none"/>
        </w:tabs>
        <w:bidi w:val="0"/>
        <w:ind w:left="0" w:right="0" w:hanging="0"/>
        <w:jc w:val="left"/>
        <w:rPr>
          <w:rFonts w:ascii="Helvetica Neue" w:hAnsi="Helvetica Neue" w:cs="700"/>
          <w:sz w:val="22"/>
          <w:szCs w:val="22"/>
        </w:rPr>
      </w:pPr>
      <w:r>
        <w:rPr>
          <w:rFonts w:cs="700" w:ascii="Helvetica Neue" w:hAnsi="Helvetica Neue"/>
          <w:sz w:val="22"/>
          <w:szCs w:val="22"/>
        </w:rPr>
      </w:r>
    </w:p>
    <w:p>
      <w:pPr>
        <w:pStyle w:val="Normal"/>
        <w:widowControl/>
        <w:tabs>
          <w:tab w:val="left" w:pos="720" w:leader="none"/>
        </w:tabs>
        <w:bidi w:val="0"/>
        <w:ind w:left="0" w:right="0" w:hanging="0"/>
        <w:jc w:val="left"/>
        <w:rPr>
          <w:rFonts w:ascii="Helvetica Neue" w:hAnsi="Helvetica Neue" w:cs="700"/>
          <w:b/>
          <w:b/>
          <w:bCs/>
          <w:sz w:val="22"/>
          <w:szCs w:val="22"/>
        </w:rPr>
      </w:pPr>
      <w:r>
        <w:rPr>
          <w:rFonts w:cs="700" w:ascii="Helvetica Neue" w:hAnsi="Helvetica Neue"/>
          <w:b/>
          <w:bCs/>
          <w:sz w:val="22"/>
          <w:szCs w:val="22"/>
        </w:rPr>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sz w:val="22"/>
          <w:szCs w:val="22"/>
        </w:rPr>
        <w:t>Create or adjust mica focus points (External Detector method)</w:t>
      </w:r>
    </w:p>
    <w:p>
      <w:pPr>
        <w:pStyle w:val="Normal"/>
        <w:widowControl/>
        <w:tabs>
          <w:tab w:val="left" w:pos="720" w:leader="none"/>
        </w:tabs>
        <w:bidi w:val="0"/>
        <w:ind w:left="0" w:right="0" w:hanging="0"/>
        <w:jc w:val="left"/>
        <w:rPr/>
      </w:pPr>
      <w:r>
        <w:rPr>
          <w:rFonts w:cs="700" w:ascii="Helvetica Neue" w:hAnsi="Helvetica Neue"/>
          <w:sz w:val="22"/>
          <w:szCs w:val="22"/>
        </w:rPr>
        <w:t>As for the mineral focus points, choose some focus points so that the tiled image is in focus. 2x2 should be sufficient.</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Generate tiled images</w:t>
      </w:r>
    </w:p>
    <w:p>
      <w:pPr>
        <w:pStyle w:val="Normal"/>
        <w:widowControl/>
        <w:bidi w:val="0"/>
        <w:spacing w:before="0" w:after="200"/>
        <w:ind w:left="0" w:right="0" w:hanging="0"/>
        <w:jc w:val="left"/>
        <w:rPr/>
      </w:pPr>
      <w:r>
        <w:rPr>
          <w:rFonts w:cs="Helvetica Neue" w:ascii="Helvetica Neue" w:hAnsi="Helvetica Neue"/>
          <w:sz w:val="22"/>
          <w:szCs w:val="22"/>
          <w:lang w:eastAsia="en-US"/>
        </w:rPr>
        <w:t>You will need to generate a tiled image of the minerals and mica (if using the External Detector method). Simply choose</w:t>
      </w:r>
      <w:r>
        <w:rPr>
          <w:rFonts w:cs="700" w:ascii="Helvetica Neue" w:hAnsi="Helvetica Neue"/>
          <w:b/>
          <w:bCs/>
          <w:sz w:val="22"/>
          <w:szCs w:val="22"/>
          <w:lang w:eastAsia="en-US"/>
        </w:rPr>
        <w:t xml:space="preserve"> "* Generate minerals tiled image"</w:t>
      </w:r>
      <w:r>
        <w:rPr>
          <w:rFonts w:cs="Helvetica Neue" w:ascii="Helvetica Neue" w:hAnsi="Helvetica Neue"/>
          <w:sz w:val="22"/>
          <w:szCs w:val="22"/>
          <w:lang w:eastAsia="en-US"/>
        </w:rPr>
        <w:t xml:space="preserve">. If the </w:t>
      </w:r>
      <w:r>
        <w:rPr>
          <w:rFonts w:cs="700" w:ascii="Helvetica Neue" w:hAnsi="Helvetica Neue"/>
          <w:b/>
          <w:bCs/>
          <w:sz w:val="22"/>
          <w:szCs w:val="22"/>
          <w:lang w:eastAsia="en-US"/>
        </w:rPr>
        <w:t>10x objective</w:t>
      </w:r>
      <w:r>
        <w:rPr>
          <w:rFonts w:cs="Helvetica Neue" w:ascii="Helvetica Neue" w:hAnsi="Helvetica Neue"/>
          <w:sz w:val="22"/>
          <w:szCs w:val="22"/>
          <w:lang w:eastAsia="en-US"/>
        </w:rPr>
        <w:t xml:space="preserve"> is not set, it will prompt you to do it. Please remember to set the condenser correctly. If you do not get this right, you can choose the task again and it will overwrite the old image.</w:t>
      </w:r>
    </w:p>
    <w:p>
      <w:pPr>
        <w:pStyle w:val="Normal"/>
        <w:widowControl/>
        <w:bidi w:val="0"/>
        <w:spacing w:before="0" w:after="200"/>
        <w:ind w:left="0" w:right="0" w:hanging="0"/>
        <w:jc w:val="left"/>
        <w:rPr/>
      </w:pPr>
      <w:r>
        <w:rPr>
          <w:rFonts w:cs="Helvetica Neue" w:ascii="Helvetica Neue" w:hAnsi="Helvetica Neue"/>
          <w:sz w:val="22"/>
          <w:szCs w:val="22"/>
          <w:lang w:eastAsia="en-US"/>
        </w:rPr>
        <w:t>You will be asked to select the lighting you want to use:</w:t>
      </w:r>
    </w:p>
    <w:p>
      <w:pPr>
        <w:pStyle w:val="Normal"/>
        <w:widowControl/>
        <w:bidi w:val="0"/>
        <w:spacing w:before="0" w:after="200"/>
        <w:ind w:left="0" w:right="0" w:hanging="0"/>
        <w:jc w:val="center"/>
        <w:rPr/>
      </w:pPr>
      <w:r>
        <w:rPr/>
        <w:drawing>
          <wp:inline distT="0" distB="0" distL="0" distR="0">
            <wp:extent cx="2832100" cy="165100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2832100" cy="16510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You can choose </w:t>
      </w:r>
      <w:r>
        <w:rPr>
          <w:rFonts w:cs="700" w:ascii="Helvetica Neue" w:hAnsi="Helvetica Neue"/>
          <w:b/>
          <w:bCs/>
          <w:sz w:val="22"/>
          <w:szCs w:val="22"/>
          <w:lang w:eastAsia="en-US"/>
        </w:rPr>
        <w:t>"circularly polarized"</w:t>
      </w:r>
      <w:r>
        <w:rPr>
          <w:rFonts w:cs="Helvetica Neue" w:ascii="Helvetica Neue" w:hAnsi="Helvetica Neue"/>
          <w:sz w:val="22"/>
          <w:szCs w:val="22"/>
          <w:lang w:eastAsia="en-US"/>
        </w:rPr>
        <w:t xml:space="preserve">, </w:t>
      </w:r>
      <w:r>
        <w:rPr>
          <w:rFonts w:cs="700" w:ascii="Helvetica Neue" w:hAnsi="Helvetica Neue"/>
          <w:b/>
          <w:bCs/>
          <w:sz w:val="22"/>
          <w:szCs w:val="22"/>
          <w:lang w:eastAsia="en-US"/>
        </w:rPr>
        <w:t>"transmitted"</w:t>
      </w:r>
      <w:r>
        <w:rPr>
          <w:rFonts w:cs="Helvetica Neue" w:ascii="Helvetica Neue" w:hAnsi="Helvetica Neue"/>
          <w:sz w:val="22"/>
          <w:szCs w:val="22"/>
          <w:lang w:eastAsia="en-US"/>
        </w:rPr>
        <w:t xml:space="preserve"> or </w:t>
      </w:r>
      <w:r>
        <w:rPr>
          <w:rFonts w:cs="700" w:ascii="Helvetica Neue" w:hAnsi="Helvetica Neue"/>
          <w:b/>
          <w:bCs/>
          <w:sz w:val="22"/>
          <w:szCs w:val="22"/>
          <w:lang w:eastAsia="en-US"/>
        </w:rPr>
        <w:t>"reflected"</w:t>
      </w:r>
      <w:r>
        <w:rPr>
          <w:rFonts w:cs="Helvetica Neue" w:ascii="Helvetica Neue" w:hAnsi="Helvetica Neue"/>
          <w:sz w:val="22"/>
          <w:szCs w:val="22"/>
          <w:lang w:eastAsia="en-US"/>
        </w:rPr>
        <w:t xml:space="preserve">. You can re-run this task two or three times if you wish to have images captured in different light. You will be able to choose which one looks best when the time comes, but </w:t>
      </w:r>
      <w:r>
        <w:rPr>
          <w:rFonts w:cs="700" w:ascii="Helvetica Neue" w:hAnsi="Helvetica Neue"/>
          <w:b/>
          <w:bCs/>
          <w:sz w:val="22"/>
          <w:szCs w:val="22"/>
          <w:lang w:eastAsia="en-US"/>
        </w:rPr>
        <w:t>transmitted light</w:t>
      </w:r>
      <w:r>
        <w:rPr>
          <w:rFonts w:cs="Helvetica Neue" w:ascii="Helvetica Neue" w:hAnsi="Helvetica Neue"/>
          <w:sz w:val="22"/>
          <w:szCs w:val="22"/>
          <w:lang w:eastAsia="en-US"/>
        </w:rPr>
        <w:t xml:space="preserve"> seems to work the best for our purposes. </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you are using the External Detector Method, please select </w:t>
      </w:r>
      <w:r>
        <w:rPr>
          <w:rFonts w:cs="700" w:ascii="Helvetica Neue" w:hAnsi="Helvetica Neue"/>
          <w:b/>
          <w:bCs/>
          <w:sz w:val="22"/>
          <w:szCs w:val="22"/>
          <w:lang w:eastAsia="en-US"/>
        </w:rPr>
        <w:t>"* Generate mica tiled image"</w:t>
      </w:r>
      <w:r>
        <w:rPr>
          <w:rFonts w:cs="Helvetica Neue" w:ascii="Helvetica Neue" w:hAnsi="Helvetica Neue"/>
          <w:sz w:val="22"/>
          <w:szCs w:val="22"/>
          <w:lang w:eastAsia="en-US"/>
        </w:rPr>
        <w:t xml:space="preserve"> afterwards.</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Define mica transformation (External Detector method only)</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Next you will need to define the mapping between the minerals image and the mica image. This uses a tool called Manimal (short for Manual Image Alignment) which the macro will call for you. Choose the task </w:t>
      </w:r>
      <w:r>
        <w:rPr>
          <w:rFonts w:cs="700" w:ascii="Helvetica Neue" w:hAnsi="Helvetica Neue"/>
          <w:b/>
          <w:bCs/>
          <w:sz w:val="22"/>
          <w:szCs w:val="22"/>
          <w:lang w:eastAsia="en-US"/>
        </w:rPr>
        <w:t>"* Get mica transformation matrix (with Manimal)"</w:t>
      </w:r>
      <w:r>
        <w:rPr>
          <w:rFonts w:cs="Helvetica Neue" w:ascii="Helvetica Neue" w:hAnsi="Helvetica Neue"/>
          <w:sz w:val="22"/>
          <w:szCs w:val="22"/>
          <w:lang w:eastAsia="en-US"/>
        </w:rPr>
        <w:t>.</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Manimal will open for you. Feel free to adjust the size of the window (larger is nicer but updates more slowly), and the two brightness controls. When Manimal is open, the Zen Blue programme will say (Not Responding). This is normal and can be ignored. </w:t>
      </w:r>
    </w:p>
    <w:p>
      <w:pPr>
        <w:pStyle w:val="Normal"/>
        <w:widowControl/>
        <w:bidi w:val="0"/>
        <w:spacing w:before="0" w:after="200"/>
        <w:ind w:left="0" w:right="0" w:hanging="0"/>
        <w:jc w:val="left"/>
        <w:rPr/>
      </w:pPr>
      <w:r>
        <w:rPr>
          <w:rFonts w:cs="Helvetica Neue" w:ascii="Helvetica Neue" w:hAnsi="Helvetica Neue"/>
          <w:sz w:val="22"/>
          <w:szCs w:val="22"/>
          <w:lang w:eastAsia="en-US"/>
        </w:rPr>
        <w:t>You can zoom in and out of the image using the mouse wheel.</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You can drag the image around using either mouse button. Choose which mouse button you would rather drag the whole image with, and which mouse button you would rather slide the mica with. I prefer the left button for mica sliding, and the right button for image moving, so I click the box labelled </w:t>
      </w:r>
      <w:r>
        <w:rPr>
          <w:rFonts w:cs="700" w:ascii="Helvetica Neue" w:hAnsi="Helvetica Neue"/>
          <w:b/>
          <w:bCs/>
          <w:sz w:val="22"/>
          <w:szCs w:val="22"/>
          <w:lang w:eastAsia="en-US"/>
        </w:rPr>
        <w:t>"left mouse button"</w:t>
      </w:r>
      <w:r>
        <w:rPr>
          <w:rFonts w:cs="Helvetica Neue" w:ascii="Helvetica Neue" w:hAnsi="Helvetica Neue"/>
          <w:sz w:val="22"/>
          <w:szCs w:val="22"/>
          <w:lang w:eastAsia="en-US"/>
        </w:rPr>
        <w:t xml:space="preserve"> and select</w:t>
      </w:r>
      <w:r>
        <w:rPr>
          <w:rFonts w:cs="700" w:ascii="Helvetica Neue" w:hAnsi="Helvetica Neue"/>
          <w:b/>
          <w:bCs/>
          <w:sz w:val="22"/>
          <w:szCs w:val="22"/>
          <w:lang w:eastAsia="en-US"/>
        </w:rPr>
        <w:t xml:space="preserve"> "slide"</w:t>
      </w:r>
      <w:r>
        <w:rPr>
          <w:rFonts w:cs="Helvetica Neue" w:ascii="Helvetica Neue" w:hAnsi="Helvetica Neue"/>
          <w:sz w:val="22"/>
          <w:szCs w:val="22"/>
          <w:lang w:eastAsia="en-US"/>
        </w:rPr>
        <w:t>.</w:t>
      </w:r>
    </w:p>
    <w:p>
      <w:pPr>
        <w:pStyle w:val="Normal"/>
        <w:widowControl/>
        <w:bidi w:val="0"/>
        <w:spacing w:before="0" w:after="200"/>
        <w:ind w:left="0" w:right="0" w:hanging="0"/>
        <w:jc w:val="left"/>
        <w:rPr/>
      </w:pPr>
      <w:r>
        <w:rPr>
          <w:rFonts w:cs="Helvetica Neue" w:ascii="Helvetica Neue" w:hAnsi="Helvetica Neue"/>
          <w:sz w:val="22"/>
          <w:szCs w:val="22"/>
          <w:lang w:eastAsia="en-US"/>
        </w:rPr>
        <w:t>Find a portion of the image with not too many grains, or if you have pin-hole registration marks on mica and minerals, find one of those. Now you are ready to start sliding the mica image to try to align it with the minerals image.</w:t>
      </w:r>
    </w:p>
    <w:p>
      <w:pPr>
        <w:pStyle w:val="Normal"/>
        <w:widowControl/>
        <w:bidi w:val="0"/>
        <w:spacing w:before="0" w:after="200"/>
        <w:ind w:left="0" w:right="0" w:hanging="0"/>
        <w:jc w:val="center"/>
        <w:rPr/>
      </w:pPr>
      <w:r>
        <w:rPr/>
        <w:drawing>
          <wp:inline distT="0" distB="0" distL="0" distR="0">
            <wp:extent cx="3454400" cy="28448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3454400" cy="28448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Now you can slide the mica around until at least some grains coincide with their mica equivalents. Now click the </w:t>
      </w:r>
      <w:r>
        <w:rPr>
          <w:rFonts w:cs="700" w:ascii="Helvetica Neue" w:hAnsi="Helvetica Neue"/>
          <w:b/>
          <w:bCs/>
          <w:sz w:val="22"/>
          <w:szCs w:val="22"/>
          <w:lang w:eastAsia="en-US"/>
        </w:rPr>
        <w:t>"Pin"</w:t>
      </w:r>
      <w:r>
        <w:rPr>
          <w:rFonts w:cs="Helvetica Neue" w:ascii="Helvetica Neue" w:hAnsi="Helvetica Neue"/>
          <w:sz w:val="22"/>
          <w:szCs w:val="22"/>
          <w:lang w:eastAsia="en-US"/>
        </w:rPr>
        <w:t xml:space="preserve"> button and click the grain you are most sure is aligned:</w:t>
      </w:r>
    </w:p>
    <w:p>
      <w:pPr>
        <w:pStyle w:val="Normal"/>
        <w:widowControl/>
        <w:bidi w:val="0"/>
        <w:spacing w:before="0" w:after="200"/>
        <w:ind w:left="0" w:right="0" w:hanging="0"/>
        <w:jc w:val="center"/>
        <w:rPr/>
      </w:pPr>
      <w:r>
        <w:rPr/>
        <w:drawing>
          <wp:inline distT="0" distB="0" distL="0" distR="0">
            <wp:extent cx="1905000" cy="233680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1905000" cy="233680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Now your slide button does not translate the mica, but instead rotates it around the pin. Move away from the pin and rotate the mica so that more distant grains line up as well. You are free to reset the pin as many times as you like (click the Pin button a second time to remove it and a third time to put it in somewhere else).</w:t>
      </w:r>
    </w:p>
    <w:p>
      <w:pPr>
        <w:pStyle w:val="Normal"/>
        <w:widowControl/>
        <w:bidi w:val="0"/>
        <w:spacing w:before="0" w:after="200"/>
        <w:ind w:left="0" w:right="0" w:hanging="0"/>
        <w:jc w:val="left"/>
        <w:rPr/>
      </w:pPr>
      <w:r>
        <w:rPr>
          <w:rFonts w:cs="Helvetica Neue" w:ascii="Helvetica Neue" w:hAnsi="Helvetica Neue"/>
          <w:sz w:val="22"/>
          <w:szCs w:val="22"/>
          <w:lang w:eastAsia="en-US"/>
        </w:rPr>
        <w:t>If you chose to capture the minerals image in multiple different lights, Manimal will give you the option to select between them.</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Once you are happy with the alignment, click </w:t>
      </w:r>
      <w:r>
        <w:rPr>
          <w:rFonts w:cs="700" w:ascii="Helvetica Neue" w:hAnsi="Helvetica Neue"/>
          <w:b/>
          <w:bCs/>
          <w:sz w:val="22"/>
          <w:szCs w:val="22"/>
          <w:lang w:eastAsia="en-US"/>
        </w:rPr>
        <w:t>"Close"</w:t>
      </w:r>
      <w:r>
        <w:rPr>
          <w:rFonts w:cs="Helvetica Neue" w:ascii="Helvetica Neue" w:hAnsi="Helvetica Neue"/>
          <w:sz w:val="22"/>
          <w:szCs w:val="22"/>
          <w:lang w:eastAsia="en-US"/>
        </w:rPr>
        <w:t xml:space="preserve">, then </w:t>
      </w:r>
      <w:r>
        <w:rPr>
          <w:rFonts w:cs="700" w:ascii="Helvetica Neue" w:hAnsi="Helvetica Neue"/>
          <w:b/>
          <w:bCs/>
          <w:sz w:val="22"/>
          <w:szCs w:val="22"/>
          <w:lang w:eastAsia="en-US"/>
        </w:rPr>
        <w:t>"Save"</w:t>
      </w:r>
      <w:r>
        <w:rPr>
          <w:rFonts w:cs="Helvetica Neue" w:ascii="Helvetica Neue" w:hAnsi="Helvetica Neue"/>
          <w:sz w:val="22"/>
          <w:szCs w:val="22"/>
          <w:lang w:eastAsia="en-US"/>
        </w:rPr>
        <w:t xml:space="preserve"> in the dialog that pops up.</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Choose Points of Interest</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Now you can choose points of interest using Manimal. Select </w:t>
      </w:r>
      <w:r>
        <w:rPr>
          <w:rFonts w:cs="700" w:ascii="Helvetica Neue" w:hAnsi="Helvetica Neue"/>
          <w:b/>
          <w:bCs/>
          <w:sz w:val="22"/>
          <w:szCs w:val="22"/>
          <w:lang w:eastAsia="en-US"/>
        </w:rPr>
        <w:t>"* Add/adjust POIs and registration points (with Manimal)"</w:t>
      </w:r>
      <w:r>
        <w:rPr>
          <w:rFonts w:cs="Helvetica Neue" w:ascii="Helvetica Neue" w:hAnsi="Helvetica Neue"/>
          <w:sz w:val="22"/>
          <w:szCs w:val="22"/>
          <w:lang w:eastAsia="en-US"/>
        </w:rPr>
        <w:t>. Keyboards are recommended for changing the field of view, or you may miss some points.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It is possible to use the tasks </w:t>
      </w:r>
      <w:r>
        <w:rPr>
          <w:rFonts w:cs="700" w:ascii="Helvetica Neue" w:hAnsi="Helvetica Neue"/>
          <w:b/>
          <w:bCs/>
          <w:sz w:val="22"/>
          <w:szCs w:val="22"/>
          <w:lang w:eastAsia="en-US"/>
        </w:rPr>
        <w:t>"Add POIs"</w:t>
      </w:r>
      <w:r>
        <w:rPr>
          <w:rFonts w:cs="Helvetica Neue" w:ascii="Helvetica Neue" w:hAnsi="Helvetica Neue"/>
          <w:sz w:val="22"/>
          <w:szCs w:val="22"/>
          <w:lang w:eastAsia="en-US"/>
        </w:rPr>
        <w:t xml:space="preserve"> and</w:t>
      </w:r>
      <w:r>
        <w:rPr>
          <w:rFonts w:cs="700" w:ascii="Helvetica Neue" w:hAnsi="Helvetica Neue"/>
          <w:b/>
          <w:bCs/>
          <w:sz w:val="22"/>
          <w:szCs w:val="22"/>
          <w:lang w:eastAsia="en-US"/>
        </w:rPr>
        <w:t xml:space="preserve"> "Adjust existing POIs"</w:t>
      </w:r>
      <w:r>
        <w:rPr>
          <w:rFonts w:cs="Helvetica Neue" w:ascii="Helvetica Neue" w:hAnsi="Helvetica Neue"/>
          <w:sz w:val="22"/>
          <w:szCs w:val="22"/>
          <w:lang w:eastAsia="en-US"/>
        </w:rPr>
        <w:t xml:space="preserve"> instead; these function similarly to the </w:t>
      </w:r>
      <w:r>
        <w:rPr>
          <w:rFonts w:cs="700" w:ascii="Helvetica Neue" w:hAnsi="Helvetica Neue"/>
          <w:b/>
          <w:bCs/>
          <w:sz w:val="22"/>
          <w:szCs w:val="22"/>
          <w:lang w:eastAsia="en-US"/>
        </w:rPr>
        <w:t xml:space="preserve">"Add registration points" </w:t>
      </w:r>
      <w:r>
        <w:rPr>
          <w:rFonts w:cs="Helvetica Neue" w:ascii="Helvetica Neue" w:hAnsi="Helvetica Neue"/>
          <w:sz w:val="22"/>
          <w:szCs w:val="22"/>
          <w:lang w:eastAsia="en-US"/>
        </w:rPr>
        <w:t>task described above, but they are much less friendly to use.</w:t>
      </w:r>
    </w:p>
    <w:p>
      <w:pPr>
        <w:pStyle w:val="Normal"/>
        <w:widowControl/>
        <w:bidi w:val="0"/>
        <w:spacing w:before="0" w:after="200"/>
        <w:ind w:left="0" w:right="0" w:hanging="0"/>
        <w:jc w:val="left"/>
        <w:rPr/>
      </w:pPr>
      <w:r>
        <w:rPr>
          <w:rFonts w:cs="Helvetica Neue" w:ascii="Helvetica Neue" w:hAnsi="Helvetica Neue"/>
          <w:sz w:val="22"/>
          <w:szCs w:val="22"/>
          <w:lang w:eastAsia="en-US"/>
        </w:rPr>
        <w:t>Choosing</w:t>
      </w:r>
      <w:r>
        <w:rPr>
          <w:rFonts w:cs="700" w:ascii="Helvetica Neue" w:hAnsi="Helvetica Neue"/>
          <w:b/>
          <w:bCs/>
          <w:sz w:val="22"/>
          <w:szCs w:val="22"/>
          <w:lang w:eastAsia="en-US"/>
        </w:rPr>
        <w:t xml:space="preserve"> "* Add/adjust POIs and registration points (with Manimal)" </w:t>
      </w:r>
      <w:r>
        <w:rPr>
          <w:rFonts w:cs="Helvetica Neue" w:ascii="Helvetica Neue" w:hAnsi="Helvetica Neue"/>
          <w:sz w:val="22"/>
          <w:szCs w:val="22"/>
          <w:lang w:eastAsia="en-US"/>
        </w:rPr>
        <w:t xml:space="preserve">brings up Manimal again, but in a different mode than above. Once again you can adjust brightness with the slider (only one this time as there is only one image), zoom in and out with the mouse wheel, and move around the image by dragging and WASD and arrow keys, but this time the options for changing what the mouse buttons do are different. You now have the options </w:t>
      </w:r>
      <w:r>
        <w:rPr>
          <w:rFonts w:cs="700" w:ascii="Helvetica Neue" w:hAnsi="Helvetica Neue"/>
          <w:b/>
          <w:bCs/>
          <w:sz w:val="22"/>
          <w:szCs w:val="22"/>
          <w:lang w:eastAsia="en-US"/>
        </w:rPr>
        <w:t>"Add POI"</w:t>
      </w:r>
      <w:r>
        <w:rPr>
          <w:rFonts w:cs="Helvetica Neue" w:ascii="Helvetica Neue" w:hAnsi="Helvetica Neue"/>
          <w:sz w:val="22"/>
          <w:szCs w:val="22"/>
          <w:lang w:eastAsia="en-US"/>
        </w:rPr>
        <w:t xml:space="preserve"> and</w:t>
      </w:r>
      <w:r>
        <w:rPr>
          <w:rFonts w:cs="700" w:ascii="Helvetica Neue" w:hAnsi="Helvetica Neue"/>
          <w:b/>
          <w:bCs/>
          <w:sz w:val="22"/>
          <w:szCs w:val="22"/>
          <w:lang w:eastAsia="en-US"/>
        </w:rPr>
        <w:t xml:space="preserve"> "Add reg. point"</w:t>
      </w:r>
      <w:r>
        <w:rPr>
          <w:rFonts w:cs="Helvetica Neue" w:ascii="Helvetica Neue" w:hAnsi="Helvetica Neue"/>
          <w:sz w:val="22"/>
          <w:szCs w:val="22"/>
          <w:lang w:eastAsia="en-US"/>
        </w:rPr>
        <w:t xml:space="preserve">. Select </w:t>
      </w:r>
      <w:r>
        <w:rPr>
          <w:rFonts w:cs="700" w:ascii="Helvetica Neue" w:hAnsi="Helvetica Neue"/>
          <w:b/>
          <w:bCs/>
          <w:sz w:val="22"/>
          <w:szCs w:val="22"/>
          <w:lang w:eastAsia="en-US"/>
        </w:rPr>
        <w:t xml:space="preserve">"Add POI" </w:t>
      </w:r>
      <w:r>
        <w:rPr>
          <w:rFonts w:cs="Helvetica Neue" w:ascii="Helvetica Neue" w:hAnsi="Helvetica Neue"/>
          <w:sz w:val="22"/>
          <w:szCs w:val="22"/>
          <w:lang w:eastAsia="en-US"/>
        </w:rPr>
        <w:t>for whichever mouse button you prefer adding your POIs with (you can still use the other to move around the image). Using the WASD and arrow keys, you can scan the slides systematically left-to-right, top-to-bottom. </w:t>
      </w:r>
    </w:p>
    <w:p>
      <w:pPr>
        <w:pStyle w:val="Normal"/>
        <w:widowControl/>
        <w:bidi w:val="0"/>
        <w:spacing w:before="0" w:after="200"/>
        <w:ind w:left="0" w:right="0" w:hanging="0"/>
        <w:jc w:val="left"/>
        <w:rPr/>
      </w:pPr>
      <w:bookmarkStart w:id="0" w:name="h.gjdgxs"/>
      <w:bookmarkEnd w:id="0"/>
      <w:r>
        <w:rPr>
          <w:rFonts w:cs="Helvetica Neue" w:ascii="Helvetica Neue" w:hAnsi="Helvetica Neue"/>
          <w:sz w:val="22"/>
          <w:szCs w:val="22"/>
          <w:lang w:eastAsia="en-US"/>
        </w:rPr>
        <w:t xml:space="preserve">Now when you click the image with your </w:t>
      </w:r>
      <w:r>
        <w:rPr>
          <w:rFonts w:cs="700" w:ascii="Helvetica Neue" w:hAnsi="Helvetica Neue"/>
          <w:b/>
          <w:bCs/>
          <w:sz w:val="22"/>
          <w:szCs w:val="22"/>
          <w:lang w:eastAsia="en-US"/>
        </w:rPr>
        <w:t>"Add POI"</w:t>
      </w:r>
      <w:r>
        <w:rPr>
          <w:rFonts w:cs="Helvetica Neue" w:ascii="Helvetica Neue" w:hAnsi="Helvetica Neue"/>
          <w:sz w:val="22"/>
          <w:szCs w:val="22"/>
          <w:lang w:eastAsia="en-US"/>
        </w:rPr>
        <w:t xml:space="preserve"> button, </w:t>
      </w:r>
      <w:r>
        <w:rPr>
          <w:rFonts w:cs="700" w:ascii="Helvetica Neue" w:hAnsi="Helvetica Neue"/>
          <w:b/>
          <w:bCs/>
          <w:sz w:val="22"/>
          <w:szCs w:val="22"/>
          <w:lang w:eastAsia="en-US"/>
        </w:rPr>
        <w:t>a little white pin</w:t>
      </w:r>
      <w:r>
        <w:rPr>
          <w:rFonts w:cs="Helvetica Neue" w:ascii="Helvetica Neue" w:hAnsi="Helvetica Neue"/>
          <w:sz w:val="22"/>
          <w:szCs w:val="22"/>
          <w:lang w:eastAsia="en-US"/>
        </w:rPr>
        <w:t xml:space="preserve"> will appear. Use these to mark the grains you would like imaged (in the centre of their countable area). Click as many as you like. If one is in the wrong place, simply drag it around (with either mouse button). To delete one, you can drag it out of the window and it will disappear. I've found that using magnification with the scale bar at </w:t>
      </w:r>
      <w:r>
        <w:rPr>
          <w:rFonts w:cs="700" w:ascii="Helvetica Neue" w:hAnsi="Helvetica Neue"/>
          <w:b/>
          <w:bCs/>
          <w:sz w:val="22"/>
          <w:szCs w:val="22"/>
          <w:lang w:eastAsia="en-US"/>
        </w:rPr>
        <w:t>200 microns</w:t>
      </w:r>
      <w:r>
        <w:rPr>
          <w:rFonts w:cs="Helvetica Neue" w:ascii="Helvetica Neue" w:hAnsi="Helvetica Neue"/>
          <w:sz w:val="22"/>
          <w:szCs w:val="22"/>
          <w:lang w:eastAsia="en-US"/>
        </w:rPr>
        <w:t xml:space="preserve"> works best.  </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You can also add registration points with the </w:t>
      </w:r>
      <w:r>
        <w:rPr>
          <w:rFonts w:cs="700" w:ascii="Helvetica Neue" w:hAnsi="Helvetica Neue"/>
          <w:b/>
          <w:bCs/>
          <w:sz w:val="22"/>
          <w:szCs w:val="22"/>
          <w:lang w:eastAsia="en-US"/>
        </w:rPr>
        <w:t>"Add reg. point"</w:t>
      </w:r>
      <w:r>
        <w:rPr>
          <w:rFonts w:cs="Helvetica Neue" w:ascii="Helvetica Neue" w:hAnsi="Helvetica Neue"/>
          <w:sz w:val="22"/>
          <w:szCs w:val="22"/>
          <w:lang w:eastAsia="en-US"/>
        </w:rPr>
        <w:t xml:space="preserve"> option, which will let you drop yellow pins as registration points, but you should not need to do this.</w:t>
      </w:r>
    </w:p>
    <w:p>
      <w:pPr>
        <w:pStyle w:val="Normal"/>
        <w:widowControl/>
        <w:bidi w:val="0"/>
        <w:spacing w:before="0" w:after="200"/>
        <w:ind w:left="0" w:right="0" w:hanging="0"/>
        <w:jc w:val="left"/>
        <w:rPr/>
      </w:pPr>
      <w:r>
        <w:rPr>
          <w:rFonts w:cs="Helvetica Neue" w:ascii="Helvetica Neue" w:hAnsi="Helvetica Neue"/>
          <w:sz w:val="22"/>
          <w:szCs w:val="22"/>
          <w:lang w:eastAsia="en-US"/>
        </w:rPr>
        <w:t>Again, when you have finished click</w:t>
      </w:r>
      <w:r>
        <w:rPr>
          <w:rFonts w:cs="700" w:ascii="Helvetica Neue" w:hAnsi="Helvetica Neue"/>
          <w:b/>
          <w:bCs/>
          <w:sz w:val="22"/>
          <w:szCs w:val="22"/>
          <w:lang w:eastAsia="en-US"/>
        </w:rPr>
        <w:t xml:space="preserve"> "Close"</w:t>
      </w:r>
      <w:r>
        <w:rPr>
          <w:rFonts w:cs="Helvetica Neue" w:ascii="Helvetica Neue" w:hAnsi="Helvetica Neue"/>
          <w:sz w:val="22"/>
          <w:szCs w:val="22"/>
          <w:lang w:eastAsia="en-US"/>
        </w:rPr>
        <w:t xml:space="preserve"> then </w:t>
      </w:r>
      <w:r>
        <w:rPr>
          <w:rFonts w:cs="700" w:ascii="Helvetica Neue" w:hAnsi="Helvetica Neue"/>
          <w:b/>
          <w:bCs/>
          <w:sz w:val="22"/>
          <w:szCs w:val="22"/>
          <w:lang w:eastAsia="en-US"/>
        </w:rPr>
        <w:t>"Save"</w:t>
      </w:r>
      <w:r>
        <w:rPr>
          <w:rFonts w:cs="Helvetica Neue" w:ascii="Helvetica Neue" w:hAnsi="Helvetica Neue"/>
          <w:sz w:val="22"/>
          <w:szCs w:val="22"/>
          <w:lang w:eastAsia="en-US"/>
        </w:rPr>
        <w:t xml:space="preserve"> in the dialog that pops up.</w:t>
      </w:r>
    </w:p>
    <w:p>
      <w:pPr>
        <w:pStyle w:val="Normal"/>
        <w:widowControl/>
        <w:bidi w:val="0"/>
        <w:spacing w:before="0" w:after="200"/>
        <w:ind w:left="0" w:right="0" w:hanging="0"/>
        <w:jc w:val="left"/>
        <w:rPr/>
      </w:pPr>
      <w:r>
        <w:rPr>
          <w:rFonts w:cs="Helvetica Neue" w:ascii="Helvetica Neue" w:hAnsi="Helvetica Neue"/>
          <w:sz w:val="22"/>
          <w:szCs w:val="22"/>
          <w:lang w:eastAsia="en-US"/>
        </w:rPr>
        <w:t>For choosing nice grains as your POIs, some examples are demonstrated below as guidance:</w:t>
      </w:r>
    </w:p>
    <w:tbl>
      <w:tblPr>
        <w:tblW w:w="8522" w:type="dxa"/>
        <w:jc w:val="left"/>
        <w:tblInd w:w="-216" w:type="dxa"/>
        <w:tblLayout w:type="fixed"/>
        <w:tblCellMar>
          <w:top w:w="0" w:type="dxa"/>
          <w:left w:w="108" w:type="dxa"/>
          <w:bottom w:w="0" w:type="dxa"/>
          <w:right w:w="108" w:type="dxa"/>
        </w:tblCellMar>
      </w:tblPr>
      <w:tblGrid>
        <w:gridCol w:w="4105"/>
        <w:gridCol w:w="4416"/>
      </w:tblGrid>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tabs>
                <w:tab w:val="clear" w:pos="720"/>
              </w:tabs>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tabs>
                <w:tab w:val="clear" w:pos="720"/>
              </w:tabs>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tabs>
                <w:tab w:val="clear" w:pos="720"/>
              </w:tabs>
              <w:bidi w:val="0"/>
              <w:spacing w:before="0" w:after="200"/>
              <w:ind w:left="0" w:right="0" w:hanging="0"/>
              <w:jc w:val="center"/>
              <w:rPr/>
            </w:pPr>
            <w:r>
              <w:rPr>
                <w:rFonts w:cs="Helvetica Neue" w:ascii="Helvetica Neue" w:hAnsi="Helvetica Neue"/>
                <w:sz w:val="22"/>
                <w:szCs w:val="22"/>
                <w:lang w:eastAsia="en-US"/>
              </w:rPr>
              <w:t>A nice grain</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bidi w:val="0"/>
              <w:spacing w:before="0" w:after="200"/>
              <w:ind w:left="0" w:right="0" w:hanging="0"/>
              <w:jc w:val="left"/>
              <w:rPr/>
            </w:pPr>
            <w:r>
              <w:rPr/>
              <w:drawing>
                <wp:inline distT="0" distB="0" distL="0" distR="0">
                  <wp:extent cx="2559050" cy="20510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559050" cy="205105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pPr>
            <w:r>
              <w:rPr>
                <w:rFonts w:cs="Helvetica Neue" w:ascii="Helvetica Neue" w:hAnsi="Helvetica Neue"/>
                <w:sz w:val="22"/>
                <w:szCs w:val="22"/>
                <w:lang w:eastAsia="en-US"/>
              </w:rPr>
              <w:t>A badly-zoned grain</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559050" cy="20510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2559050" cy="205105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pPr>
            <w:r>
              <w:rPr>
                <w:rFonts w:cs="Helvetica Neue" w:ascii="Helvetica Neue" w:hAnsi="Helvetica Neue"/>
                <w:sz w:val="22"/>
                <w:szCs w:val="22"/>
                <w:lang w:eastAsia="en-US"/>
              </w:rPr>
              <w:t>A dirty grain</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667000" cy="213995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2667000" cy="213995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pPr>
            <w:r>
              <w:rPr>
                <w:rFonts w:cs="Helvetica Neue" w:ascii="Helvetica Neue" w:hAnsi="Helvetica Neue"/>
                <w:sz w:val="22"/>
                <w:szCs w:val="22"/>
                <w:lang w:eastAsia="en-US"/>
              </w:rPr>
              <w:t>A grain without good counting area</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565400" cy="20574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565400" cy="205740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pPr>
            <w:r>
              <w:rPr>
                <w:rFonts w:cs="Helvetica Neue" w:ascii="Helvetica Neue" w:hAnsi="Helvetica Neue"/>
                <w:sz w:val="22"/>
                <w:szCs w:val="22"/>
                <w:lang w:eastAsia="en-US"/>
              </w:rPr>
              <w:t>A grain that is slightly zoned but with enough counting area</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565400" cy="20574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565400" cy="205740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left"/>
              <w:rPr/>
            </w:pPr>
            <w:r>
              <w:rPr>
                <w:rFonts w:cs="Helvetica Neue" w:ascii="Helvetica Neue" w:hAnsi="Helvetica Neue"/>
                <w:sz w:val="22"/>
                <w:szCs w:val="22"/>
                <w:lang w:eastAsia="en-US"/>
              </w:rPr>
              <w:t>A grain with track marks</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609850" cy="208915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2609850" cy="2089150"/>
                          </a:xfrm>
                          <a:prstGeom prst="rect">
                            <a:avLst/>
                          </a:prstGeom>
                        </pic:spPr>
                      </pic:pic>
                    </a:graphicData>
                  </a:graphic>
                </wp:inline>
              </w:drawing>
            </w:r>
          </w:p>
        </w:tc>
      </w:tr>
      <w:tr>
        <w:trPr/>
        <w:tc>
          <w:tcPr>
            <w:tcW w:w="4105"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rFonts w:ascii="Helvetica Neue" w:hAnsi="Helvetica Neue" w:cs="Helvetica Neue"/>
                <w:sz w:val="22"/>
                <w:szCs w:val="22"/>
                <w:lang w:eastAsia="en-US"/>
              </w:rPr>
            </w:pPr>
            <w:r>
              <w:rPr>
                <w:rFonts w:cs="Helvetica Neue" w:ascii="Helvetica Neue" w:hAnsi="Helvetica Neue"/>
                <w:sz w:val="22"/>
                <w:szCs w:val="22"/>
                <w:lang w:eastAsia="en-US"/>
              </w:rPr>
            </w:r>
          </w:p>
          <w:p>
            <w:pPr>
              <w:pStyle w:val="Normal"/>
              <w:widowControl w:val="false"/>
              <w:bidi w:val="0"/>
              <w:spacing w:before="0" w:after="200"/>
              <w:ind w:left="0" w:right="0" w:hanging="0"/>
              <w:jc w:val="center"/>
              <w:rPr/>
            </w:pPr>
            <w:r>
              <w:rPr>
                <w:rFonts w:cs="Helvetica Neue" w:ascii="Helvetica Neue" w:hAnsi="Helvetica Neue"/>
                <w:sz w:val="22"/>
                <w:szCs w:val="22"/>
                <w:lang w:eastAsia="en-US"/>
              </w:rPr>
              <w:t>A zoned grain</w:t>
            </w:r>
          </w:p>
        </w:tc>
        <w:tc>
          <w:tcPr>
            <w:tcW w:w="4416" w:type="dxa"/>
            <w:tcBorders>
              <w:top w:val="single" w:sz="4" w:space="0" w:color="000000"/>
              <w:left w:val="single" w:sz="4" w:space="0" w:color="000000"/>
              <w:bottom w:val="single" w:sz="4" w:space="0" w:color="000000"/>
              <w:right w:val="single" w:sz="4" w:space="0" w:color="000000"/>
            </w:tcBorders>
          </w:tcPr>
          <w:p>
            <w:pPr>
              <w:pStyle w:val="Normal"/>
              <w:widowControl w:val="false"/>
              <w:bidi w:val="0"/>
              <w:spacing w:before="0" w:after="200"/>
              <w:ind w:left="0" w:right="0" w:hanging="0"/>
              <w:jc w:val="left"/>
              <w:rPr/>
            </w:pPr>
            <w:r>
              <w:rPr/>
              <w:drawing>
                <wp:inline distT="0" distB="0" distL="0" distR="0">
                  <wp:extent cx="2476500" cy="198755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2476500" cy="1987550"/>
                          </a:xfrm>
                          <a:prstGeom prst="rect">
                            <a:avLst/>
                          </a:prstGeom>
                        </pic:spPr>
                      </pic:pic>
                    </a:graphicData>
                  </a:graphic>
                </wp:inline>
              </w:drawing>
            </w:r>
          </w:p>
        </w:tc>
      </w:tr>
    </w:tbl>
    <w:p>
      <w:pPr>
        <w:pStyle w:val="Normal"/>
        <w:widowControl w:val="false"/>
        <w:bidi w:val="0"/>
        <w:spacing w:before="0" w:after="200"/>
        <w:ind w:left="0" w:right="0" w:hanging="0"/>
        <w:jc w:val="left"/>
        <w:rPr>
          <w:rFonts w:ascii="Helvetica Neue" w:hAnsi="Helvetica Neue" w:cs="Helvetica Neue"/>
          <w:sz w:val="22"/>
          <w:szCs w:val="22"/>
        </w:rPr>
      </w:pPr>
      <w:r>
        <w:rPr>
          <w:rFonts w:cs="Helvetica Neue" w:ascii="Helvetica Neue" w:hAnsi="Helvetica Neue"/>
          <w:sz w:val="22"/>
          <w:szCs w:val="22"/>
        </w:rPr>
      </w:r>
    </w:p>
    <w:p>
      <w:pPr>
        <w:pStyle w:val="Normal"/>
        <w:widowControl/>
        <w:bidi w:val="0"/>
        <w:spacing w:before="0" w:after="200"/>
        <w:ind w:left="0" w:right="0" w:hanging="0"/>
        <w:jc w:val="left"/>
        <w:rPr/>
      </w:pPr>
      <w:r>
        <w:rPr>
          <w:rFonts w:cs="Helvetica Neue" w:ascii="Helvetica Neue" w:hAnsi="Helvetica Neue"/>
          <w:sz w:val="22"/>
          <w:szCs w:val="22"/>
          <w:lang w:eastAsia="en-US"/>
        </w:rPr>
        <w:t>Do not worry if you cannot be sure if you want one or not, add as many as you like! You will have the opportunity to mark some as unsuitable in the next steps.</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Validate Points of Interest</w:t>
      </w:r>
    </w:p>
    <w:p>
      <w:pPr>
        <w:pStyle w:val="Normal"/>
        <w:widowControl/>
        <w:bidi w:val="0"/>
        <w:spacing w:before="0" w:after="200"/>
        <w:ind w:left="0" w:right="0" w:hanging="0"/>
        <w:jc w:val="left"/>
        <w:rPr/>
      </w:pPr>
      <w:r>
        <w:rPr>
          <w:rFonts w:cs="Helvetica Neue" w:ascii="Helvetica Neue" w:hAnsi="Helvetica Neue"/>
          <w:sz w:val="22"/>
          <w:szCs w:val="22"/>
          <w:lang w:eastAsia="en-US"/>
        </w:rPr>
        <w:t>It is a very good idea to validate the POIs you have just chosen, even though the macro does not recommend this action to you. This allows you to centre the grains and ensure that they are in focus.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Select </w:t>
      </w:r>
      <w:r>
        <w:rPr>
          <w:rFonts w:cs="700" w:ascii="Helvetica Neue" w:hAnsi="Helvetica Neue"/>
          <w:b/>
          <w:bCs/>
          <w:sz w:val="22"/>
          <w:szCs w:val="22"/>
          <w:lang w:eastAsia="en-US"/>
        </w:rPr>
        <w:t>"Adjust existing POIs"</w:t>
      </w:r>
      <w:r>
        <w:rPr>
          <w:rFonts w:cs="Helvetica Neue" w:ascii="Helvetica Neue" w:hAnsi="Helvetica Neue"/>
          <w:sz w:val="22"/>
          <w:szCs w:val="22"/>
          <w:lang w:eastAsia="en-US"/>
        </w:rPr>
        <w:t xml:space="preserve"> from the task menu.</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The macro will drive to each of your POIs in turn. Feel free to use whichever objective and lighting you want to help determine which POIs are right for you. I prefer </w:t>
      </w:r>
      <w:r>
        <w:rPr>
          <w:rFonts w:cs="Helvetica Neue" w:ascii="Helvetica Neue" w:hAnsi="Helvetica Neue"/>
          <w:b/>
          <w:bCs/>
          <w:sz w:val="22"/>
          <w:szCs w:val="22"/>
          <w:lang w:eastAsia="en-US"/>
        </w:rPr>
        <w:t xml:space="preserve">50x </w:t>
      </w:r>
      <w:r>
        <w:rPr>
          <w:rFonts w:cs="Helvetica Neue" w:ascii="Helvetica Neue" w:hAnsi="Helvetica Neue"/>
          <w:sz w:val="22"/>
          <w:szCs w:val="22"/>
          <w:lang w:eastAsia="en-US"/>
        </w:rPr>
        <w:t xml:space="preserve">and </w:t>
      </w:r>
      <w:r>
        <w:rPr>
          <w:rFonts w:cs="700" w:ascii="Helvetica Neue" w:hAnsi="Helvetica Neue"/>
          <w:b/>
          <w:bCs/>
          <w:sz w:val="22"/>
          <w:szCs w:val="22"/>
          <w:lang w:eastAsia="en-US"/>
        </w:rPr>
        <w:t>Transmitted (non-polarized) light</w:t>
      </w:r>
      <w:r>
        <w:rPr>
          <w:rFonts w:cs="Helvetica Neue" w:ascii="Helvetica Neue" w:hAnsi="Helvetica Neue"/>
          <w:sz w:val="22"/>
          <w:szCs w:val="22"/>
          <w:lang w:eastAsia="en-US"/>
        </w:rPr>
        <w:t>.</w:t>
      </w:r>
    </w:p>
    <w:p>
      <w:pPr>
        <w:pStyle w:val="Normal"/>
        <w:widowControl/>
        <w:bidi w:val="0"/>
        <w:spacing w:before="0" w:after="200"/>
        <w:ind w:left="0" w:right="0" w:hanging="0"/>
        <w:jc w:val="left"/>
        <w:rPr/>
      </w:pPr>
      <w:r>
        <w:rPr>
          <w:rFonts w:cs="Helvetica Neue" w:ascii="Helvetica Neue" w:hAnsi="Helvetica Neue"/>
          <w:sz w:val="22"/>
          <w:szCs w:val="22"/>
          <w:lang w:eastAsia="en-US"/>
        </w:rPr>
        <w:t>You have four options here:</w:t>
        <w:br/>
      </w:r>
      <w:r>
        <w:rPr/>
        <w:drawing>
          <wp:inline distT="0" distB="0" distL="0" distR="0">
            <wp:extent cx="4438650" cy="325755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4438650" cy="3257550"/>
                    </a:xfrm>
                    <a:prstGeom prst="rect">
                      <a:avLst/>
                    </a:prstGeom>
                  </pic:spPr>
                </pic:pic>
              </a:graphicData>
            </a:graphic>
          </wp:inline>
        </w:drawing>
      </w:r>
    </w:p>
    <w:p>
      <w:pPr>
        <w:pStyle w:val="Normal"/>
        <w:widowControl/>
        <w:bidi w:val="0"/>
        <w:spacing w:before="0" w:after="200"/>
        <w:ind w:left="720" w:right="0" w:hanging="0"/>
        <w:jc w:val="left"/>
        <w:rPr/>
      </w:pPr>
      <w:r>
        <w:rPr>
          <w:rFonts w:cs="700" w:ascii="Helvetica Neue" w:hAnsi="Helvetica Neue"/>
          <w:b/>
          <w:bCs/>
          <w:sz w:val="22"/>
          <w:szCs w:val="22"/>
          <w:lang w:eastAsia="en-US"/>
        </w:rPr>
        <w:t>set to current position and focus</w:t>
      </w:r>
      <w:r>
        <w:rPr>
          <w:rFonts w:cs="Helvetica Neue" w:ascii="Helvetica Neue" w:hAnsi="Helvetica Neue"/>
          <w:sz w:val="22"/>
          <w:szCs w:val="22"/>
          <w:lang w:eastAsia="en-US"/>
        </w:rPr>
        <w:t>: choose this option if you like the grain. Drive the stage so that the countable area is in the centre of the image and set the focus to be roughly correct before clicking "Continue"</w:t>
      </w:r>
    </w:p>
    <w:p>
      <w:pPr>
        <w:pStyle w:val="Normal"/>
        <w:widowControl/>
        <w:bidi w:val="0"/>
        <w:spacing w:before="0" w:after="200"/>
        <w:ind w:left="720" w:right="0" w:hanging="0"/>
        <w:jc w:val="left"/>
        <w:rPr/>
      </w:pPr>
      <w:r>
        <w:rPr>
          <w:rFonts w:cs="700" w:ascii="Helvetica Neue" w:hAnsi="Helvetica Neue"/>
          <w:b/>
          <w:bCs/>
          <w:sz w:val="22"/>
          <w:szCs w:val="22"/>
          <w:lang w:eastAsia="en-US"/>
        </w:rPr>
        <w:t>leave as it is</w:t>
      </w:r>
      <w:r>
        <w:rPr>
          <w:rFonts w:cs="Helvetica Neue" w:ascii="Helvetica Neue" w:hAnsi="Helvetica Neue"/>
          <w:sz w:val="22"/>
          <w:szCs w:val="22"/>
          <w:lang w:eastAsia="en-US"/>
        </w:rPr>
        <w:t>: Choose this option if you want to keep the grain for now and not move it to your current position and focus. Perhaps you accidentally moved the stage a long way and don't know which grain is the correct one? That's OK, choose "leave as it is" and re-run the "Adjust existing POIs" task again later.</w:t>
      </w:r>
    </w:p>
    <w:p>
      <w:pPr>
        <w:pStyle w:val="Normal"/>
        <w:widowControl/>
        <w:bidi w:val="0"/>
        <w:spacing w:before="0" w:after="200"/>
        <w:ind w:left="720" w:right="0" w:hanging="0"/>
        <w:jc w:val="left"/>
        <w:rPr/>
      </w:pPr>
      <w:r>
        <w:rPr>
          <w:rFonts w:cs="700" w:ascii="Helvetica Neue" w:hAnsi="Helvetica Neue"/>
          <w:b/>
          <w:bCs/>
          <w:sz w:val="22"/>
          <w:szCs w:val="22"/>
          <w:lang w:eastAsia="en-US"/>
        </w:rPr>
        <w:t>mark as unsuitable</w:t>
      </w:r>
      <w:r>
        <w:rPr>
          <w:rFonts w:cs="Helvetica Neue" w:ascii="Helvetica Neue" w:hAnsi="Helvetica Neue"/>
          <w:sz w:val="22"/>
          <w:szCs w:val="22"/>
          <w:lang w:eastAsia="en-US"/>
        </w:rPr>
        <w:t>: Choose this option if you do not like the grain for some reason (not apatite, too cracked, too small a countable area). You will not see this grain again unless you use the "Resurrect unsuitable POIs as suitable" task.</w:t>
      </w:r>
    </w:p>
    <w:p>
      <w:pPr>
        <w:pStyle w:val="Normal"/>
        <w:widowControl/>
        <w:bidi w:val="0"/>
        <w:spacing w:before="0" w:after="200"/>
        <w:ind w:left="720" w:right="0" w:hanging="0"/>
        <w:jc w:val="left"/>
        <w:rPr/>
      </w:pPr>
      <w:r>
        <w:rPr>
          <w:rFonts w:cs="700" w:ascii="Helvetica Neue" w:hAnsi="Helvetica Neue"/>
          <w:b/>
          <w:bCs/>
          <w:sz w:val="22"/>
          <w:szCs w:val="22"/>
          <w:lang w:eastAsia="en-US"/>
        </w:rPr>
        <w:t>exit task</w:t>
      </w:r>
      <w:r>
        <w:rPr>
          <w:rFonts w:cs="Helvetica Neue" w:ascii="Helvetica Neue" w:hAnsi="Helvetica Neue"/>
          <w:sz w:val="22"/>
          <w:szCs w:val="22"/>
          <w:lang w:eastAsia="en-US"/>
        </w:rPr>
        <w:t>: Choose this option to exit the task now. Either because you want to start again from the beginning, or because you have run out of time for today, or because you have chosen enough grains and want to mark all the rest as unsuitable.</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choosing </w:t>
      </w:r>
      <w:r>
        <w:rPr>
          <w:rFonts w:cs="700" w:ascii="Helvetica Neue" w:hAnsi="Helvetica Neue"/>
          <w:b/>
          <w:bCs/>
          <w:sz w:val="22"/>
          <w:szCs w:val="22"/>
          <w:lang w:eastAsia="en-US"/>
        </w:rPr>
        <w:t xml:space="preserve">"exit task" </w:t>
      </w:r>
      <w:r>
        <w:rPr>
          <w:rFonts w:cs="Helvetica Neue" w:ascii="Helvetica Neue" w:hAnsi="Helvetica Neue"/>
          <w:sz w:val="22"/>
          <w:szCs w:val="22"/>
          <w:lang w:eastAsia="en-US"/>
        </w:rPr>
        <w:t>, you will be given another choice to make, the options here are:</w:t>
      </w:r>
    </w:p>
    <w:p>
      <w:pPr>
        <w:pStyle w:val="Normal"/>
        <w:widowControl/>
        <w:bidi w:val="0"/>
        <w:spacing w:before="0" w:after="200"/>
        <w:ind w:left="0" w:right="0" w:hanging="0"/>
        <w:jc w:val="center"/>
        <w:rPr/>
      </w:pPr>
      <w:r>
        <w:rPr/>
        <w:drawing>
          <wp:inline distT="0" distB="0" distL="0" distR="0">
            <wp:extent cx="2965450" cy="14097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2965450" cy="1409700"/>
                    </a:xfrm>
                    <a:prstGeom prst="rect">
                      <a:avLst/>
                    </a:prstGeom>
                  </pic:spPr>
                </pic:pic>
              </a:graphicData>
            </a:graphic>
          </wp:inline>
        </w:drawing>
      </w:r>
    </w:p>
    <w:p>
      <w:pPr>
        <w:pStyle w:val="Normal"/>
        <w:widowControl/>
        <w:bidi w:val="0"/>
        <w:spacing w:before="0" w:after="200"/>
        <w:ind w:left="720" w:right="0" w:hanging="0"/>
        <w:jc w:val="left"/>
        <w:rPr/>
      </w:pPr>
      <w:r>
        <w:rPr>
          <w:rFonts w:cs="700" w:ascii="Helvetica Neue" w:hAnsi="Helvetica Neue"/>
          <w:b/>
          <w:bCs/>
          <w:sz w:val="22"/>
          <w:szCs w:val="22"/>
          <w:lang w:eastAsia="en-US"/>
        </w:rPr>
        <w:t>don't exit</w:t>
      </w:r>
      <w:r>
        <w:rPr>
          <w:rFonts w:cs="Helvetica Neue" w:ascii="Helvetica Neue" w:hAnsi="Helvetica Neue"/>
          <w:sz w:val="22"/>
          <w:szCs w:val="22"/>
          <w:lang w:eastAsia="en-US"/>
        </w:rPr>
        <w:t>, carry on adjusting! Choose this if you did not mean to exit the task</w:t>
      </w:r>
    </w:p>
    <w:p>
      <w:pPr>
        <w:pStyle w:val="Normal"/>
        <w:widowControl/>
        <w:bidi w:val="0"/>
        <w:spacing w:before="0" w:after="200"/>
        <w:ind w:left="720" w:right="0" w:hanging="0"/>
        <w:jc w:val="left"/>
        <w:rPr/>
      </w:pPr>
      <w:r>
        <w:rPr>
          <w:rFonts w:cs="700" w:ascii="Helvetica Neue" w:hAnsi="Helvetica Neue"/>
          <w:b/>
          <w:bCs/>
          <w:sz w:val="22"/>
          <w:szCs w:val="22"/>
          <w:lang w:eastAsia="en-US"/>
        </w:rPr>
        <w:t>exit</w:t>
      </w:r>
      <w:r>
        <w:rPr>
          <w:rFonts w:cs="Helvetica Neue" w:ascii="Helvetica Neue" w:hAnsi="Helvetica Neue"/>
          <w:b/>
          <w:bCs/>
          <w:sz w:val="22"/>
          <w:szCs w:val="22"/>
          <w:lang w:eastAsia="en-US"/>
        </w:rPr>
        <w:t>, leaving remaining POIs as they are</w:t>
      </w:r>
      <w:r>
        <w:rPr>
          <w:rFonts w:cs="Helvetica Neue" w:ascii="Helvetica Neue" w:hAnsi="Helvetica Neue"/>
          <w:sz w:val="22"/>
          <w:szCs w:val="22"/>
          <w:lang w:eastAsia="en-US"/>
        </w:rPr>
        <w:t>: This is the same as choosing "leave as it is" for all the remaining POIs</w:t>
      </w:r>
    </w:p>
    <w:p>
      <w:pPr>
        <w:pStyle w:val="Normal"/>
        <w:widowControl/>
        <w:bidi w:val="0"/>
        <w:spacing w:before="0" w:after="200"/>
        <w:ind w:left="720" w:right="0" w:hanging="0"/>
        <w:jc w:val="left"/>
        <w:rPr/>
      </w:pPr>
      <w:r>
        <w:rPr>
          <w:rFonts w:cs="700" w:ascii="Helvetica Neue" w:hAnsi="Helvetica Neue"/>
          <w:b/>
          <w:bCs/>
          <w:sz w:val="22"/>
          <w:szCs w:val="22"/>
          <w:lang w:eastAsia="en-US"/>
        </w:rPr>
        <w:t>exit and mark remaining POIs as unsuitable</w:t>
      </w:r>
      <w:r>
        <w:rPr>
          <w:rFonts w:cs="Helvetica Neue" w:ascii="Helvetica Neue" w:hAnsi="Helvetica Neue"/>
          <w:sz w:val="22"/>
          <w:szCs w:val="22"/>
          <w:lang w:eastAsia="en-US"/>
        </w:rPr>
        <w:t>: This is the same as choosing "mark as unsuitable" for all the remaining POIs</w:t>
      </w:r>
    </w:p>
    <w:p>
      <w:pPr>
        <w:pStyle w:val="Normal"/>
        <w:widowControl/>
        <w:bidi w:val="0"/>
        <w:spacing w:before="0" w:after="200"/>
        <w:ind w:left="720" w:right="0" w:hanging="0"/>
        <w:jc w:val="left"/>
        <w:rPr/>
      </w:pPr>
      <w:r>
        <w:rPr>
          <w:rFonts w:cs="700" w:ascii="Helvetica Neue" w:hAnsi="Helvetica Neue"/>
          <w:b/>
          <w:bCs/>
          <w:sz w:val="22"/>
          <w:szCs w:val="22"/>
          <w:lang w:eastAsia="en-US"/>
        </w:rPr>
        <w:t>exit</w:t>
      </w:r>
      <w:r>
        <w:rPr>
          <w:rFonts w:cs="Helvetica Neue" w:ascii="Helvetica Neue" w:hAnsi="Helvetica Neue"/>
          <w:sz w:val="22"/>
          <w:szCs w:val="22"/>
          <w:lang w:eastAsia="en-US"/>
        </w:rPr>
        <w:t>, keeping all points: Choose this if you want to discard all the previous changes you made in this task.</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Validate POIs on the mica (External Detection Method Only)</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you are using the External Detector Method, you should now run the </w:t>
      </w:r>
      <w:r>
        <w:rPr>
          <w:rFonts w:cs="700" w:ascii="Helvetica Neue" w:hAnsi="Helvetica Neue"/>
          <w:b/>
          <w:bCs/>
          <w:sz w:val="22"/>
          <w:szCs w:val="22"/>
          <w:lang w:eastAsia="en-US"/>
        </w:rPr>
        <w:t>"Fine tune mica transformation"</w:t>
      </w:r>
      <w:r>
        <w:rPr>
          <w:rFonts w:cs="Helvetica Neue" w:ascii="Helvetica Neue" w:hAnsi="Helvetica Neue"/>
          <w:sz w:val="22"/>
          <w:szCs w:val="22"/>
          <w:lang w:eastAsia="en-US"/>
        </w:rPr>
        <w:t xml:space="preserve"> task. Even though this sounds like it only affects the transformation you defined with Manimal above, you will also be given the opportunity to set the focus position for this mica point, and to mark grains as unsuitable based on their image in the mica. For example, some grains that would be suitable for counting were not covered by the mica during irradiation, so you do not see any image of them at all! These are unsuitable.</w:t>
      </w:r>
    </w:p>
    <w:p>
      <w:pPr>
        <w:pStyle w:val="Normal"/>
        <w:widowControl/>
        <w:bidi w:val="0"/>
        <w:spacing w:before="0" w:after="200"/>
        <w:ind w:left="0" w:right="0" w:hanging="0"/>
        <w:jc w:val="left"/>
        <w:rPr/>
      </w:pPr>
      <w:r>
        <w:rPr>
          <w:rFonts w:cs="Helvetica Neue" w:ascii="Helvetica Neue" w:hAnsi="Helvetica Neue"/>
          <w:sz w:val="22"/>
          <w:szCs w:val="22"/>
          <w:lang w:eastAsia="en-US"/>
        </w:rPr>
        <w:t>Run this task and the macro will drive to each POI in turn, take a picture, mirror it and then drive to the equivalent mica image. You can use whichever magnification you like for this task, but it will be much easier to choose the magnification before starting than during, or the mirrored grain image will be at the wrong magnification. 20x seems like a good magnification to choose if in doubt.</w:t>
      </w:r>
    </w:p>
    <w:p>
      <w:pPr>
        <w:pStyle w:val="Normal"/>
        <w:widowControl/>
        <w:bidi w:val="0"/>
        <w:spacing w:before="0" w:after="200"/>
        <w:ind w:left="0" w:right="0" w:hanging="0"/>
        <w:jc w:val="left"/>
        <w:rPr/>
      </w:pPr>
      <w:r>
        <w:rPr>
          <w:rFonts w:cs="Helvetica Neue" w:ascii="Helvetica Neue" w:hAnsi="Helvetica Neue"/>
          <w:sz w:val="22"/>
          <w:szCs w:val="22"/>
          <w:lang w:eastAsia="en-US"/>
        </w:rPr>
        <w:t>You now have the opportunity to adjust the POI's image in the mica. This adjusts the mica positions and focus. </w:t>
      </w:r>
    </w:p>
    <w:p>
      <w:pPr>
        <w:pStyle w:val="Normal"/>
        <w:widowControl/>
        <w:bidi w:val="0"/>
        <w:spacing w:before="0" w:after="200"/>
        <w:ind w:left="0" w:right="0" w:hanging="0"/>
        <w:jc w:val="center"/>
        <w:rPr/>
      </w:pPr>
      <w:r>
        <w:rPr/>
        <w:drawing>
          <wp:inline distT="0" distB="0" distL="0" distR="0">
            <wp:extent cx="3390900" cy="173355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3390900" cy="173355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Try to line up the images as best you can and choose </w:t>
      </w:r>
      <w:r>
        <w:rPr>
          <w:rFonts w:cs="700" w:ascii="Helvetica Neue" w:hAnsi="Helvetica Neue"/>
          <w:b/>
          <w:bCs/>
          <w:sz w:val="22"/>
          <w:szCs w:val="22"/>
          <w:lang w:eastAsia="en-US"/>
        </w:rPr>
        <w:t>"set to current position"</w:t>
      </w:r>
      <w:r>
        <w:rPr>
          <w:rFonts w:cs="Helvetica Neue" w:ascii="Helvetica Neue" w:hAnsi="Helvetica Neue"/>
          <w:sz w:val="22"/>
          <w:szCs w:val="22"/>
          <w:lang w:eastAsia="en-US"/>
        </w:rPr>
        <w:t xml:space="preserve">. If the image is too hard to align, choose </w:t>
      </w:r>
      <w:r>
        <w:rPr>
          <w:rFonts w:cs="700" w:ascii="Helvetica Neue" w:hAnsi="Helvetica Neue"/>
          <w:b/>
          <w:bCs/>
          <w:sz w:val="22"/>
          <w:szCs w:val="22"/>
          <w:lang w:eastAsia="en-US"/>
        </w:rPr>
        <w:t>"ignore this point for now"</w:t>
      </w:r>
      <w:r>
        <w:rPr>
          <w:rFonts w:cs="Helvetica Neue" w:ascii="Helvetica Neue" w:hAnsi="Helvetica Neue"/>
          <w:sz w:val="22"/>
          <w:szCs w:val="22"/>
          <w:lang w:eastAsia="en-US"/>
        </w:rPr>
        <w:t xml:space="preserve">. If this option is chosen, the algorithm would guess a location and focus for that mica point, but may not be very accurate and may cause problems in the later parts of the process. Choose </w:t>
      </w:r>
      <w:r>
        <w:rPr>
          <w:rFonts w:cs="700" w:ascii="Helvetica Neue" w:hAnsi="Helvetica Neue"/>
          <w:b/>
          <w:bCs/>
          <w:sz w:val="22"/>
          <w:szCs w:val="22"/>
          <w:lang w:eastAsia="en-US"/>
        </w:rPr>
        <w:t>"mark this POI as unsuitable"</w:t>
      </w:r>
      <w:r>
        <w:rPr>
          <w:rFonts w:cs="Helvetica Neue" w:ascii="Helvetica Neue" w:hAnsi="Helvetica Neue"/>
          <w:sz w:val="22"/>
          <w:szCs w:val="22"/>
          <w:lang w:eastAsia="en-US"/>
        </w:rPr>
        <w:t xml:space="preserve"> if the mica image is uncountable.</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Capture Z-stacks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Finally you can capture Z-stacks! Choose the </w:t>
      </w:r>
      <w:r>
        <w:rPr>
          <w:rFonts w:cs="700" w:ascii="Helvetica Neue" w:hAnsi="Helvetica Neue"/>
          <w:b/>
          <w:bCs/>
          <w:sz w:val="22"/>
          <w:szCs w:val="22"/>
          <w:lang w:eastAsia="en-US"/>
        </w:rPr>
        <w:t>"* Capture Mineral Z-Stacks"</w:t>
      </w:r>
      <w:r>
        <w:rPr>
          <w:rFonts w:cs="Helvetica Neue" w:ascii="Helvetica Neue" w:hAnsi="Helvetica Neue"/>
          <w:sz w:val="22"/>
          <w:szCs w:val="22"/>
          <w:lang w:eastAsia="en-US"/>
        </w:rPr>
        <w:t xml:space="preserve"> task. It will automatically capture all the POIs you have not marked as unsuitable. Both mineral and mica Z-stacks are required to be captured if you are using External Detection Method.</w:t>
      </w:r>
    </w:p>
    <w:p>
      <w:pPr>
        <w:pStyle w:val="Normal"/>
        <w:widowControl/>
        <w:bidi w:val="0"/>
        <w:spacing w:before="0" w:after="200"/>
        <w:ind w:left="0" w:right="0" w:hanging="0"/>
        <w:jc w:val="left"/>
        <w:rPr/>
      </w:pPr>
      <w:r>
        <w:rPr>
          <w:rFonts w:cs="Helvetica Neue" w:ascii="Helvetica Neue" w:hAnsi="Helvetica Neue"/>
          <w:sz w:val="22"/>
          <w:szCs w:val="22"/>
          <w:lang w:eastAsia="en-US"/>
        </w:rPr>
        <w:t>Before capturing a Z-stack you will have the opportunity to specify the number of transmitted and reflected light images you want, and how far apart you want them to be (the default settings are typically good enough:</w:t>
      </w:r>
    </w:p>
    <w:p>
      <w:pPr>
        <w:pStyle w:val="Normal"/>
        <w:widowControl/>
        <w:bidi w:val="0"/>
        <w:spacing w:before="0" w:after="200"/>
        <w:ind w:left="0" w:right="0" w:hanging="0"/>
        <w:jc w:val="center"/>
        <w:rPr/>
      </w:pPr>
      <w:r>
        <w:rPr/>
        <w:drawing>
          <wp:inline distT="0" distB="0" distL="0" distR="0">
            <wp:extent cx="4533900" cy="325755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533900" cy="325755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Sometimes autofocus can fail for this task, in which case some POIs will not be captured. If this has happened, the</w:t>
      </w:r>
      <w:r>
        <w:rPr>
          <w:rFonts w:cs="700" w:ascii="Helvetica Neue" w:hAnsi="Helvetica Neue"/>
          <w:b/>
          <w:bCs/>
          <w:sz w:val="22"/>
          <w:szCs w:val="22"/>
          <w:lang w:eastAsia="en-US"/>
        </w:rPr>
        <w:t xml:space="preserve"> "* Capture Mineral Z-Stacks" </w:t>
      </w:r>
      <w:r>
        <w:rPr>
          <w:rFonts w:cs="Helvetica Neue" w:ascii="Helvetica Neue" w:hAnsi="Helvetica Neue"/>
          <w:sz w:val="22"/>
          <w:szCs w:val="22"/>
          <w:lang w:eastAsia="en-US"/>
        </w:rPr>
        <w:t xml:space="preserve">task will still be available and you can try it again. If it still fails, try running </w:t>
      </w:r>
      <w:r>
        <w:rPr>
          <w:rFonts w:cs="700" w:ascii="Helvetica Neue" w:hAnsi="Helvetica Neue"/>
          <w:b/>
          <w:bCs/>
          <w:sz w:val="22"/>
          <w:szCs w:val="22"/>
          <w:lang w:eastAsia="en-US"/>
        </w:rPr>
        <w:t xml:space="preserve">"Adjust existing POIs" </w:t>
      </w:r>
      <w:r>
        <w:rPr>
          <w:rFonts w:cs="Helvetica Neue" w:ascii="Helvetica Neue" w:hAnsi="Helvetica Neue"/>
          <w:sz w:val="22"/>
          <w:szCs w:val="22"/>
          <w:lang w:eastAsia="en-US"/>
        </w:rPr>
        <w:t>again (only the POIs that have not been captured will be shown to you) to make sure that the position is correct and the focus is roughly correct. If a grain seems impossible to capture you can mark it as unsuitable.</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After you have captured the mineral Z-stacks, you will be given the option to capture their equivalent mica Z-stacks. Choose </w:t>
      </w:r>
      <w:r>
        <w:rPr>
          <w:rFonts w:cs="700" w:ascii="Helvetica Neue" w:hAnsi="Helvetica Neue"/>
          <w:b/>
          <w:bCs/>
          <w:sz w:val="22"/>
          <w:szCs w:val="22"/>
          <w:lang w:eastAsia="en-US"/>
        </w:rPr>
        <w:t>"* Capture Mica Z-Stacks for existing Mineral Z-Stacks"</w:t>
      </w:r>
      <w:r>
        <w:rPr>
          <w:rFonts w:cs="Helvetica Neue" w:ascii="Helvetica Neue" w:hAnsi="Helvetica Neue"/>
          <w:sz w:val="22"/>
          <w:szCs w:val="22"/>
          <w:lang w:eastAsia="en-US"/>
        </w:rPr>
        <w:t xml:space="preserve"> and all the currently-captured mineral z-stacks without mica images will have mica images captured for them.</w:t>
      </w:r>
    </w:p>
    <w:p>
      <w:pPr>
        <w:pStyle w:val="Normal"/>
        <w:widowControl/>
        <w:bidi w:val="0"/>
        <w:spacing w:before="0" w:after="200"/>
        <w:ind w:left="0" w:right="0" w:hanging="0"/>
        <w:jc w:val="left"/>
        <w:rPr/>
      </w:pPr>
      <w:r>
        <w:rPr>
          <w:rFonts w:cs="Helvetica Neue" w:ascii="Helvetica Neue" w:hAnsi="Helvetica Neue"/>
          <w:sz w:val="22"/>
          <w:szCs w:val="22"/>
          <w:lang w:eastAsia="en-US"/>
        </w:rPr>
        <w:t>If this fails, you can try running it again. It might help to focus the microscope on the mica before running the task</w:t>
      </w:r>
    </w:p>
    <w:p>
      <w:pPr>
        <w:pStyle w:val="Normal"/>
        <w:widowControl/>
        <w:numPr>
          <w:ilvl w:val="0"/>
          <w:numId w:val="1"/>
        </w:numPr>
        <w:tabs>
          <w:tab w:val="left" w:pos="0" w:leader="none"/>
          <w:tab w:val="left" w:pos="720" w:leader="none"/>
        </w:tabs>
        <w:bidi w:val="0"/>
        <w:ind w:left="0" w:right="0" w:hanging="0"/>
        <w:jc w:val="left"/>
        <w:rPr/>
      </w:pPr>
      <w:r>
        <w:rPr>
          <w:rFonts w:cs="700" w:ascii="Helvetica Neue" w:hAnsi="Helvetica Neue"/>
          <w:b/>
          <w:bCs/>
          <w:i/>
          <w:iCs/>
          <w:sz w:val="22"/>
          <w:szCs w:val="22"/>
          <w:lang w:eastAsia="en-US"/>
        </w:rPr>
        <w:t>Making a map of the minerals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you need to see where the captured Z-stacks are on the slide, you can make a JPG map of it. Choose the </w:t>
      </w:r>
      <w:r>
        <w:rPr>
          <w:rFonts w:cs="700" w:ascii="Helvetica Neue" w:hAnsi="Helvetica Neue"/>
          <w:b/>
          <w:bCs/>
          <w:sz w:val="22"/>
          <w:szCs w:val="22"/>
          <w:lang w:eastAsia="en-US"/>
        </w:rPr>
        <w:t xml:space="preserve">"Create annotated map of minerals" </w:t>
      </w:r>
      <w:r>
        <w:rPr>
          <w:rFonts w:cs="Helvetica Neue" w:ascii="Helvetica Neue" w:hAnsi="Helvetica Neue"/>
          <w:sz w:val="22"/>
          <w:szCs w:val="22"/>
          <w:lang w:eastAsia="en-US"/>
        </w:rPr>
        <w:t>options. You have a few options:</w:t>
      </w:r>
    </w:p>
    <w:p>
      <w:pPr>
        <w:pStyle w:val="Normal"/>
        <w:widowControl/>
        <w:bidi w:val="0"/>
        <w:spacing w:before="0" w:after="200"/>
        <w:ind w:left="0" w:right="0" w:hanging="0"/>
        <w:jc w:val="center"/>
        <w:rPr/>
      </w:pPr>
      <w:r>
        <w:rPr/>
        <w:drawing>
          <wp:inline distT="0" distB="0" distL="0" distR="0">
            <wp:extent cx="2533650" cy="234315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2533650" cy="2343150"/>
                    </a:xfrm>
                    <a:prstGeom prst="rect">
                      <a:avLst/>
                    </a:prstGeom>
                  </pic:spPr>
                </pic:pic>
              </a:graphicData>
            </a:graphic>
          </wp:inline>
        </w:drawing>
      </w:r>
    </w:p>
    <w:p>
      <w:pPr>
        <w:pStyle w:val="Normal"/>
        <w:widowControl/>
        <w:bidi w:val="0"/>
        <w:spacing w:before="0" w:after="200"/>
        <w:ind w:left="0" w:right="0" w:hanging="0"/>
        <w:jc w:val="left"/>
        <w:rPr/>
      </w:pPr>
      <w:r>
        <w:rPr>
          <w:rFonts w:cs="Helvetica Neue" w:ascii="Helvetica Neue" w:hAnsi="Helvetica Neue"/>
          <w:sz w:val="22"/>
          <w:szCs w:val="22"/>
          <w:lang w:eastAsia="en-US"/>
        </w:rPr>
        <w:t>You can untick the</w:t>
      </w:r>
      <w:r>
        <w:rPr>
          <w:rFonts w:cs="700" w:ascii="Helvetica Neue" w:hAnsi="Helvetica Neue"/>
          <w:b/>
          <w:bCs/>
          <w:sz w:val="22"/>
          <w:szCs w:val="22"/>
          <w:lang w:eastAsia="en-US"/>
        </w:rPr>
        <w:t xml:space="preserve"> "Add annotations" </w:t>
      </w:r>
      <w:r>
        <w:rPr>
          <w:rFonts w:cs="Helvetica Neue" w:ascii="Helvetica Neue" w:hAnsi="Helvetica Neue"/>
          <w:sz w:val="22"/>
          <w:szCs w:val="22"/>
          <w:lang w:eastAsia="en-US"/>
        </w:rPr>
        <w:t>checkbox if you only want a JPG of the minerals and don't want any annotations. With the box ticked you will get crosses for each (visible) registration point and a circle for each captured grain. Each circle will itself be annotated with a couple of digits from the GrainNN folder that the Z-stack has been captured to.</w:t>
      </w:r>
    </w:p>
    <w:p>
      <w:pPr>
        <w:pStyle w:val="Normal"/>
        <w:widowControl/>
        <w:bidi w:val="0"/>
        <w:spacing w:before="0" w:after="200"/>
        <w:ind w:left="0" w:right="0" w:hanging="0"/>
        <w:jc w:val="left"/>
        <w:rPr/>
      </w:pPr>
      <w:r>
        <w:rPr>
          <w:rFonts w:cs="Helvetica Neue" w:ascii="Helvetica Neue" w:hAnsi="Helvetica Neue"/>
          <w:sz w:val="22"/>
          <w:szCs w:val="22"/>
          <w:lang w:eastAsia="en-US"/>
        </w:rPr>
        <w:t>You can change the size of the image produced with the "Downsampling factor" control; a lower number produces a bigger image.</w:t>
      </w:r>
    </w:p>
    <w:p>
      <w:pPr>
        <w:pStyle w:val="Normal"/>
        <w:widowControl/>
        <w:bidi w:val="0"/>
        <w:spacing w:before="0" w:after="200"/>
        <w:ind w:left="0" w:right="0" w:hanging="0"/>
        <w:jc w:val="left"/>
        <w:rPr/>
      </w:pPr>
      <w:r>
        <w:rPr>
          <w:rFonts w:cs="Helvetica Neue" w:ascii="Helvetica Neue" w:hAnsi="Helvetica Neue"/>
          <w:sz w:val="22"/>
          <w:szCs w:val="22"/>
          <w:lang w:eastAsia="en-US"/>
        </w:rPr>
        <w:t>By default the registration points will be included in the image, even if they are far apart from the minerals (which could leave a large blank area). If you do not want this, untick the box and you will only see registration points if they are within the minerals area.</w:t>
      </w:r>
    </w:p>
    <w:p>
      <w:pPr>
        <w:pStyle w:val="Normal"/>
        <w:widowControl/>
        <w:bidi w:val="0"/>
        <w:spacing w:before="0" w:after="200"/>
        <w:ind w:left="0" w:right="0" w:hanging="0"/>
        <w:jc w:val="left"/>
        <w:rPr/>
      </w:pPr>
      <w:r>
        <w:rPr>
          <w:rFonts w:cs="Helvetica Neue" w:ascii="Helvetica Neue" w:hAnsi="Helvetica Neue"/>
          <w:sz w:val="22"/>
          <w:szCs w:val="22"/>
          <w:lang w:eastAsia="en-US"/>
        </w:rPr>
        <w:t>If you want the mica included in the image as well, you can tick the "Include mica in JPG" checkbox, but this will not (as the program currently stands) add annotations to the mica.</w:t>
      </w:r>
    </w:p>
    <w:p>
      <w:pPr>
        <w:pStyle w:val="Normal"/>
        <w:widowControl/>
        <w:bidi w:val="0"/>
        <w:spacing w:before="0" w:after="200"/>
        <w:ind w:left="0" w:right="0" w:hanging="0"/>
        <w:jc w:val="left"/>
        <w:rPr/>
      </w:pPr>
      <w:r>
        <w:rPr>
          <w:rFonts w:cs="Helvetica Neue" w:ascii="Helvetica Neue" w:hAnsi="Helvetica Neue"/>
          <w:sz w:val="22"/>
          <w:szCs w:val="22"/>
          <w:lang w:eastAsia="en-US"/>
        </w:rPr>
        <w:t>You can choose between a normal image (that looks like the image seen through the microscope) or a flipped image (that looks like the slide seen in real life).</w:t>
      </w:r>
    </w:p>
    <w:p>
      <w:pPr>
        <w:pStyle w:val="Normal"/>
        <w:widowControl/>
        <w:bidi w:val="0"/>
        <w:spacing w:before="0" w:after="200"/>
        <w:ind w:left="0" w:right="0" w:hanging="0"/>
        <w:jc w:val="left"/>
        <w:rPr>
          <w:rFonts w:ascii="Helvetica Neue" w:hAnsi="Helvetica Neue" w:cs="Helvetica Neue"/>
          <w:sz w:val="22"/>
          <w:szCs w:val="22"/>
        </w:rPr>
      </w:pPr>
      <w:r>
        <w:rPr>
          <w:rFonts w:cs="Helvetica Neue" w:ascii="Helvetica Neue" w:hAnsi="Helvetica Neue"/>
          <w:sz w:val="22"/>
          <w:szCs w:val="22"/>
        </w:rPr>
      </w:r>
    </w:p>
    <w:p>
      <w:pPr>
        <w:pStyle w:val="Normal"/>
        <w:widowControl/>
        <w:bidi w:val="0"/>
        <w:spacing w:before="0" w:after="200"/>
        <w:ind w:left="0" w:right="0" w:hanging="0"/>
        <w:jc w:val="left"/>
        <w:rPr/>
      </w:pPr>
      <w:r>
        <w:rPr>
          <w:rFonts w:cs="Helvetica Neue" w:ascii="Helvetica Neue" w:hAnsi="Helvetica Neue"/>
          <w:b/>
          <w:bCs/>
          <w:sz w:val="24"/>
          <w:szCs w:val="24"/>
          <w:lang w:eastAsia="en-US"/>
        </w:rPr>
        <w:t>Fixing problems</w:t>
      </w:r>
    </w:p>
    <w:p>
      <w:pPr>
        <w:pStyle w:val="Normal"/>
        <w:widowControl/>
        <w:bidi w:val="0"/>
        <w:spacing w:before="0" w:after="200"/>
        <w:ind w:left="0" w:right="0" w:firstLine="420"/>
        <w:jc w:val="left"/>
        <w:rPr/>
      </w:pPr>
      <w:r>
        <w:rPr>
          <w:rFonts w:cs="700" w:ascii="Helvetica Neue" w:hAnsi="Helvetica Neue"/>
          <w:b/>
          <w:bCs/>
          <w:i/>
          <w:iCs/>
          <w:sz w:val="22"/>
          <w:szCs w:val="22"/>
          <w:lang w:eastAsia="en-US"/>
        </w:rPr>
        <w:t>Getting POIs back after marking them as unsuitable</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Run the </w:t>
      </w:r>
      <w:r>
        <w:rPr>
          <w:rFonts w:cs="700" w:ascii="Helvetica Neue" w:hAnsi="Helvetica Neue"/>
          <w:b/>
          <w:bCs/>
          <w:sz w:val="22"/>
          <w:szCs w:val="22"/>
          <w:lang w:eastAsia="en-US"/>
        </w:rPr>
        <w:t>"Resurrect unsuitable POIs as suitable"</w:t>
      </w:r>
      <w:r>
        <w:rPr>
          <w:rFonts w:cs="Helvetica Neue" w:ascii="Helvetica Neue" w:hAnsi="Helvetica Neue"/>
          <w:sz w:val="22"/>
          <w:szCs w:val="22"/>
          <w:lang w:eastAsia="en-US"/>
        </w:rPr>
        <w:t xml:space="preserve"> task. It will drive to each POI previously marked as unsuitable. This time the options are:</w:t>
      </w:r>
    </w:p>
    <w:p>
      <w:pPr>
        <w:pStyle w:val="Normal"/>
        <w:widowControl/>
        <w:bidi w:val="0"/>
        <w:spacing w:before="0" w:after="200"/>
        <w:ind w:left="0" w:right="0" w:hanging="0"/>
        <w:jc w:val="center"/>
        <w:rPr/>
      </w:pPr>
      <w:r>
        <w:rPr/>
        <w:drawing>
          <wp:inline distT="0" distB="0" distL="0" distR="0">
            <wp:extent cx="3746500" cy="224155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3746500" cy="2241550"/>
                    </a:xfrm>
                    <a:prstGeom prst="rect">
                      <a:avLst/>
                    </a:prstGeom>
                  </pic:spPr>
                </pic:pic>
              </a:graphicData>
            </a:graphic>
          </wp:inline>
        </w:drawing>
      </w:r>
    </w:p>
    <w:p>
      <w:pPr>
        <w:pStyle w:val="Normal"/>
        <w:widowControl/>
        <w:bidi w:val="0"/>
        <w:spacing w:before="0" w:after="200"/>
        <w:ind w:left="720" w:right="0" w:hanging="0"/>
        <w:jc w:val="left"/>
        <w:rPr/>
      </w:pPr>
      <w:r>
        <w:rPr>
          <w:rFonts w:cs="700" w:ascii="Helvetica Neue" w:hAnsi="Helvetica Neue"/>
          <w:b/>
          <w:bCs/>
          <w:sz w:val="22"/>
          <w:szCs w:val="22"/>
          <w:lang w:eastAsia="en-US"/>
        </w:rPr>
        <w:t>leave as unsuitable</w:t>
      </w:r>
      <w:r>
        <w:rPr>
          <w:rFonts w:cs="Helvetica Neue" w:ascii="Helvetica Neue" w:hAnsi="Helvetica Neue"/>
          <w:sz w:val="22"/>
          <w:szCs w:val="22"/>
          <w:lang w:eastAsia="en-US"/>
        </w:rPr>
        <w:t>: If you still believe this POI is not suitable for capture</w:t>
      </w:r>
    </w:p>
    <w:p>
      <w:pPr>
        <w:pStyle w:val="Normal"/>
        <w:widowControl/>
        <w:bidi w:val="0"/>
        <w:spacing w:before="0" w:after="200"/>
        <w:ind w:left="720" w:right="0" w:hanging="0"/>
        <w:jc w:val="left"/>
        <w:rPr/>
      </w:pPr>
      <w:r>
        <w:rPr>
          <w:rFonts w:cs="700" w:ascii="Helvetica Neue" w:hAnsi="Helvetica Neue"/>
          <w:b/>
          <w:bCs/>
          <w:sz w:val="22"/>
          <w:szCs w:val="22"/>
          <w:lang w:eastAsia="en-US"/>
        </w:rPr>
        <w:t>resurrect as suitable</w:t>
      </w:r>
      <w:r>
        <w:rPr>
          <w:rFonts w:cs="Helvetica Neue" w:ascii="Helvetica Neue" w:hAnsi="Helvetica Neue"/>
          <w:sz w:val="22"/>
          <w:szCs w:val="22"/>
          <w:lang w:eastAsia="en-US"/>
        </w:rPr>
        <w:t>: If you believe this was marked unsuitable in error and you would like to capture it (but see swap mineral/mica)</w:t>
      </w:r>
    </w:p>
    <w:p>
      <w:pPr>
        <w:pStyle w:val="Normal"/>
        <w:widowControl/>
        <w:bidi w:val="0"/>
        <w:spacing w:before="0" w:after="200"/>
        <w:ind w:left="720" w:right="0" w:hanging="0"/>
        <w:jc w:val="left"/>
        <w:rPr/>
      </w:pPr>
      <w:r>
        <w:rPr>
          <w:rFonts w:cs="700" w:ascii="Helvetica Neue" w:hAnsi="Helvetica Neue"/>
          <w:b/>
          <w:bCs/>
          <w:sz w:val="22"/>
          <w:szCs w:val="22"/>
          <w:lang w:eastAsia="en-US"/>
        </w:rPr>
        <w:t>exit task</w:t>
      </w:r>
      <w:r>
        <w:rPr>
          <w:rFonts w:cs="Helvetica Neue" w:ascii="Helvetica Neue" w:hAnsi="Helvetica Neue"/>
          <w:sz w:val="22"/>
          <w:szCs w:val="22"/>
          <w:lang w:eastAsia="en-US"/>
        </w:rPr>
        <w:t>: If you want to finish this tool. You will get the option to leave every previously unsuitable POI as still unsuitable (discarding any resurrected POIs), keep the ones you have resurrected but don't resurrect any more, or resurrect all the remaining POIs.</w:t>
      </w:r>
    </w:p>
    <w:p>
      <w:pPr>
        <w:pStyle w:val="Normal"/>
        <w:widowControl/>
        <w:bidi w:val="0"/>
        <w:spacing w:before="0" w:after="200"/>
        <w:ind w:left="720" w:right="0" w:hanging="0"/>
        <w:jc w:val="left"/>
        <w:rPr/>
      </w:pPr>
      <w:r>
        <w:rPr>
          <w:rFonts w:cs="700" w:ascii="Helvetica Neue" w:hAnsi="Helvetica Neue"/>
          <w:b/>
          <w:bCs/>
          <w:sz w:val="22"/>
          <w:szCs w:val="22"/>
          <w:lang w:eastAsia="en-US"/>
        </w:rPr>
        <w:t>swap mineral/mica (will only be available if using the External Detector method)</w:t>
      </w:r>
      <w:r>
        <w:rPr>
          <w:rFonts w:cs="Helvetica Neue" w:ascii="Helvetica Neue" w:hAnsi="Helvetica Neue"/>
          <w:sz w:val="22"/>
          <w:szCs w:val="22"/>
          <w:lang w:eastAsia="en-US"/>
        </w:rPr>
        <w:t>: Before resurrecting a grain, you should examine the corresponding image on the mica. Choosing this option moves to the mica image, or if you are looking at the mica image it returns to the grain. In this way you can check that there is a clear mica image before resurrecting a grain.</w:t>
      </w:r>
    </w:p>
    <w:p>
      <w:pPr>
        <w:pStyle w:val="Normal"/>
        <w:widowControl/>
        <w:bidi w:val="0"/>
        <w:spacing w:before="0" w:after="200"/>
        <w:ind w:left="0" w:right="0" w:firstLine="420"/>
        <w:jc w:val="left"/>
        <w:rPr/>
      </w:pPr>
      <w:r>
        <w:rPr>
          <w:rFonts w:cs="700" w:ascii="Helvetica Neue" w:hAnsi="Helvetica Neue"/>
          <w:b/>
          <w:bCs/>
          <w:i/>
          <w:iCs/>
          <w:sz w:val="22"/>
          <w:szCs w:val="22"/>
          <w:lang w:eastAsia="en-US"/>
        </w:rPr>
        <w:t>Checking Z-stack images</w:t>
      </w:r>
    </w:p>
    <w:p>
      <w:pPr>
        <w:pStyle w:val="Normal"/>
        <w:widowControl/>
        <w:bidi w:val="0"/>
        <w:spacing w:before="0" w:after="200"/>
        <w:ind w:left="0" w:right="0" w:hanging="0"/>
        <w:jc w:val="left"/>
        <w:rPr/>
      </w:pPr>
      <w:r>
        <w:rPr>
          <w:rFonts w:cs="Helvetica Neue" w:ascii="Helvetica Neue" w:hAnsi="Helvetica Neue"/>
          <w:sz w:val="22"/>
          <w:szCs w:val="22"/>
          <w:lang w:eastAsia="en-US"/>
        </w:rPr>
        <w:t>Go to the project directory (for example with Windows Explorer) and look at the JPGs in the GrainNN folders.</w:t>
      </w:r>
    </w:p>
    <w:p>
      <w:pPr>
        <w:pStyle w:val="Normal"/>
        <w:widowControl/>
        <w:bidi w:val="0"/>
        <w:spacing w:before="0" w:after="200"/>
        <w:ind w:left="0" w:right="0" w:firstLine="420"/>
        <w:jc w:val="left"/>
        <w:rPr/>
      </w:pPr>
      <w:r>
        <w:rPr>
          <w:rFonts w:cs="700" w:ascii="Helvetica Neue" w:hAnsi="Helvetica Neue"/>
          <w:b/>
          <w:bCs/>
          <w:i/>
          <w:iCs/>
          <w:sz w:val="22"/>
          <w:szCs w:val="22"/>
          <w:lang w:eastAsia="en-US"/>
        </w:rPr>
        <w:t>Redoing mineral Z-stacks</w:t>
      </w:r>
    </w:p>
    <w:p>
      <w:pPr>
        <w:pStyle w:val="Normal"/>
        <w:widowControl/>
        <w:bidi w:val="0"/>
        <w:spacing w:before="0" w:after="200"/>
        <w:ind w:left="0" w:right="0" w:hanging="0"/>
        <w:jc w:val="left"/>
        <w:rPr/>
      </w:pPr>
      <w:r>
        <w:rPr>
          <w:rFonts w:cs="Helvetica Neue" w:ascii="Helvetica Neue" w:hAnsi="Helvetica Neue"/>
          <w:sz w:val="22"/>
          <w:szCs w:val="22"/>
          <w:lang w:eastAsia="en-US"/>
        </w:rPr>
        <w:t xml:space="preserve">If some of the Z-stacks did not come out right, you can delete the GrainNN folder entirely. Then tasks such as </w:t>
      </w:r>
      <w:r>
        <w:rPr>
          <w:rFonts w:cs="700" w:ascii="Helvetica Neue" w:hAnsi="Helvetica Neue"/>
          <w:b/>
          <w:bCs/>
          <w:sz w:val="22"/>
          <w:szCs w:val="22"/>
          <w:lang w:eastAsia="en-US"/>
        </w:rPr>
        <w:t>"Adjust existing POIs"</w:t>
      </w:r>
      <w:r>
        <w:rPr>
          <w:rFonts w:cs="Helvetica Neue" w:ascii="Helvetica Neue" w:hAnsi="Helvetica Neue"/>
          <w:sz w:val="22"/>
          <w:szCs w:val="22"/>
          <w:lang w:eastAsia="en-US"/>
        </w:rPr>
        <w:t xml:space="preserve"> and </w:t>
      </w:r>
      <w:r>
        <w:rPr>
          <w:rFonts w:cs="700" w:ascii="Helvetica Neue" w:hAnsi="Helvetica Neue"/>
          <w:b/>
          <w:bCs/>
          <w:sz w:val="22"/>
          <w:szCs w:val="22"/>
          <w:lang w:eastAsia="en-US"/>
        </w:rPr>
        <w:t xml:space="preserve">"Capture mineral Z-Stacks" </w:t>
      </w:r>
      <w:r>
        <w:rPr>
          <w:rFonts w:cs="Helvetica Neue" w:ascii="Helvetica Neue" w:hAnsi="Helvetica Neue"/>
          <w:sz w:val="22"/>
          <w:szCs w:val="22"/>
          <w:lang w:eastAsia="en-US"/>
        </w:rPr>
        <w:t>become available. If they are not available immediately, choose "Refresh task list". Then you can adjust the position and focus of the POI with "Adjust existing POIs" and recapture the Z-Stack with</w:t>
      </w:r>
      <w:r>
        <w:rPr>
          <w:rFonts w:cs="700" w:ascii="Helvetica Neue" w:hAnsi="Helvetica Neue"/>
          <w:b/>
          <w:bCs/>
          <w:sz w:val="22"/>
          <w:szCs w:val="22"/>
          <w:lang w:eastAsia="en-US"/>
        </w:rPr>
        <w:t xml:space="preserve"> "Capture mineral Z-Stacks"</w:t>
      </w:r>
      <w:r>
        <w:rPr>
          <w:rFonts w:cs="Helvetica Neue" w:ascii="Helvetica Neue" w:hAnsi="Helvetica Neue"/>
          <w:sz w:val="22"/>
          <w:szCs w:val="22"/>
          <w:lang w:eastAsia="en-US"/>
        </w:rPr>
        <w:t>. It is not possible to replace the mineral Z-stack while keeping the mica Z-stack.</w:t>
      </w:r>
    </w:p>
    <w:p>
      <w:pPr>
        <w:pStyle w:val="Normal"/>
        <w:widowControl/>
        <w:bidi w:val="0"/>
        <w:spacing w:before="0" w:after="200"/>
        <w:ind w:left="0" w:right="0" w:firstLine="420"/>
        <w:jc w:val="left"/>
        <w:rPr/>
      </w:pPr>
      <w:r>
        <w:rPr>
          <w:rFonts w:cs="700" w:ascii="Helvetica Neue" w:hAnsi="Helvetica Neue"/>
          <w:b/>
          <w:bCs/>
          <w:i/>
          <w:iCs/>
          <w:sz w:val="22"/>
          <w:szCs w:val="22"/>
          <w:lang w:eastAsia="en-US"/>
        </w:rPr>
        <w:t>Redoing mica Z-stacks</w:t>
      </w:r>
    </w:p>
    <w:p>
      <w:pPr>
        <w:pStyle w:val="Normal"/>
        <w:widowControl/>
        <w:bidi w:val="0"/>
        <w:spacing w:before="0" w:after="200"/>
        <w:ind w:left="0" w:right="0" w:hanging="0"/>
        <w:jc w:val="left"/>
        <w:rPr/>
      </w:pPr>
      <w:r>
        <w:rPr>
          <w:rFonts w:cs="Helvetica Neue" w:ascii="Helvetica Neue" w:hAnsi="Helvetica Neue"/>
          <w:sz w:val="22"/>
          <w:szCs w:val="22"/>
          <w:lang w:eastAsia="en-US"/>
        </w:rPr>
        <w:t>From the GrainNN folder (within the project folder) delete all files starting "Mica", then you should be able to recapture the mica Z-stack.</w:t>
      </w:r>
    </w:p>
    <w:p>
      <w:pPr>
        <w:pStyle w:val="Normal"/>
        <w:widowControl/>
        <w:bidi w:val="0"/>
        <w:spacing w:before="0" w:after="200"/>
        <w:ind w:left="0" w:right="0" w:hanging="0"/>
        <w:jc w:val="left"/>
        <w:rPr/>
      </w:pPr>
      <w:r>
        <w:rPr>
          <w:rFonts w:cs="Helvetica Neue" w:ascii="Helvetica Neue" w:hAnsi="Helvetica Neue"/>
          <w:b/>
          <w:bCs/>
          <w:sz w:val="24"/>
          <w:szCs w:val="24"/>
          <w:lang w:eastAsia="en-US"/>
        </w:rPr>
        <w:t>Files produced</w:t>
      </w:r>
    </w:p>
    <w:p>
      <w:pPr>
        <w:pStyle w:val="Normal"/>
        <w:widowControl/>
        <w:bidi w:val="0"/>
        <w:spacing w:before="0" w:after="200"/>
        <w:ind w:left="0" w:right="0" w:hanging="0"/>
        <w:jc w:val="left"/>
        <w:rPr/>
      </w:pPr>
      <w:r>
        <w:rPr>
          <w:rFonts w:cs="Helvetica Neue" w:ascii="Helvetica Neue" w:hAnsi="Helvetica Neue"/>
          <w:sz w:val="22"/>
          <w:szCs w:val="22"/>
          <w:lang w:eastAsia="en-US"/>
        </w:rPr>
        <w:t>The following files are produced by this software:</w:t>
      </w:r>
    </w:p>
    <w:p>
      <w:pPr>
        <w:pStyle w:val="Normal"/>
        <w:widowControl/>
        <w:bidi w:val="0"/>
        <w:spacing w:before="0" w:after="200"/>
        <w:ind w:left="720" w:right="0" w:hanging="0"/>
        <w:jc w:val="left"/>
        <w:rPr/>
      </w:pPr>
      <w:r>
        <w:rPr>
          <w:rFonts w:cs="Helvetica Neue" w:ascii="Helvetica Neue" w:hAnsi="Helvetica Neue"/>
          <w:sz w:val="22"/>
          <w:szCs w:val="22"/>
          <w:lang w:eastAsia="en-US"/>
        </w:rPr>
        <w:t>poi.csv: Registration points, POIs, minerals extents and mica extents</w:t>
      </w:r>
    </w:p>
    <w:p>
      <w:pPr>
        <w:pStyle w:val="Normal"/>
        <w:widowControl/>
        <w:bidi w:val="0"/>
        <w:spacing w:before="0" w:after="200"/>
        <w:ind w:left="720" w:right="0" w:hanging="0"/>
        <w:jc w:val="left"/>
        <w:rPr/>
      </w:pPr>
      <w:r>
        <w:rPr>
          <w:rFonts w:cs="Helvetica Neue" w:ascii="Helvetica Neue" w:hAnsi="Helvetica Neue"/>
          <w:sz w:val="22"/>
          <w:szCs w:val="22"/>
          <w:lang w:eastAsia="en-US"/>
        </w:rPr>
        <w:t>matrix.csv: Transformation matrix from project co-ordinates on the minerals and the equivalent points on the mica</w:t>
      </w:r>
    </w:p>
    <w:p>
      <w:pPr>
        <w:pStyle w:val="Normal"/>
        <w:widowControl/>
        <w:bidi w:val="0"/>
        <w:spacing w:before="0" w:after="200"/>
        <w:ind w:left="720" w:right="0" w:hanging="0"/>
        <w:jc w:val="left"/>
        <w:rPr/>
      </w:pPr>
      <w:r>
        <w:rPr>
          <w:rFonts w:cs="Helvetica Neue" w:ascii="Helvetica Neue" w:hAnsi="Helvetica Neue"/>
          <w:sz w:val="22"/>
          <w:szCs w:val="22"/>
          <w:lang w:eastAsia="en-US"/>
        </w:rPr>
        <w:t>minerals.czi: Tiled image of the minerals portion of the slide (also includes scenes showing the registration points)</w:t>
      </w:r>
    </w:p>
    <w:p>
      <w:pPr>
        <w:pStyle w:val="Normal"/>
        <w:widowControl/>
        <w:bidi w:val="0"/>
        <w:spacing w:before="0" w:after="200"/>
        <w:ind w:left="720" w:right="0" w:hanging="0"/>
        <w:jc w:val="left"/>
        <w:rPr/>
      </w:pPr>
      <w:r>
        <w:rPr>
          <w:rFonts w:cs="Helvetica Neue" w:ascii="Helvetica Neue" w:hAnsi="Helvetica Neue"/>
          <w:sz w:val="22"/>
          <w:szCs w:val="22"/>
          <w:lang w:eastAsia="en-US"/>
        </w:rPr>
        <w:t>mica.czi: Tiled image of the mica portion of the slide</w:t>
      </w:r>
    </w:p>
    <w:p>
      <w:pPr>
        <w:pStyle w:val="Normal"/>
        <w:widowControl/>
        <w:bidi w:val="0"/>
        <w:spacing w:before="0" w:after="200"/>
        <w:ind w:left="720" w:right="0" w:hanging="0"/>
        <w:jc w:val="left"/>
        <w:rPr/>
      </w:pPr>
      <w:r>
        <w:rPr>
          <w:rFonts w:cs="Helvetica Neue" w:ascii="Helvetica Neue" w:hAnsi="Helvetica Neue"/>
          <w:sz w:val="22"/>
          <w:szCs w:val="22"/>
          <w:lang w:eastAsia="en-US"/>
        </w:rPr>
        <w:t>current_reg_matrix.csv: Transformation from project co-ordinates to the current stage co-ordinates (produced by re-registration)</w:t>
      </w:r>
    </w:p>
    <w:p>
      <w:pPr>
        <w:pStyle w:val="Normal"/>
        <w:widowControl/>
        <w:bidi w:val="0"/>
        <w:spacing w:before="0" w:after="200"/>
        <w:ind w:left="720" w:right="0" w:hanging="0"/>
        <w:jc w:val="left"/>
        <w:rPr/>
      </w:pPr>
      <w:r>
        <w:rPr>
          <w:rFonts w:cs="Helvetica Neue" w:ascii="Helvetica Neue" w:hAnsi="Helvetica Neue"/>
          <w:sz w:val="22"/>
          <w:szCs w:val="22"/>
          <w:lang w:eastAsia="en-US"/>
        </w:rPr>
        <w:t>map.czi: Like minerals.czi, but lower resolution and in transmitted light, to turn into map.jpg</w:t>
      </w:r>
    </w:p>
    <w:p>
      <w:pPr>
        <w:pStyle w:val="Normal"/>
        <w:widowControl/>
        <w:bidi w:val="0"/>
        <w:spacing w:before="0" w:after="200"/>
        <w:ind w:left="720" w:right="0" w:hanging="0"/>
        <w:jc w:val="left"/>
        <w:rPr/>
      </w:pPr>
      <w:r>
        <w:rPr>
          <w:rFonts w:cs="Helvetica Neue" w:ascii="Helvetica Neue" w:hAnsi="Helvetica Neue"/>
          <w:sz w:val="22"/>
          <w:szCs w:val="22"/>
          <w:lang w:eastAsia="en-US"/>
        </w:rPr>
        <w:t>map.jpg: an annotated map of the minerals, to show where the z-stacks came from on the slide</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Grain&lt;NN&gt;\MicaReflStack-&lt;MM&gt;.jpg: Z-stack of reflected light images of the mica for grain &lt;NN&gt;</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Grain&lt;NN&gt;\&lt;XXXX&gt;.jpg_metadata.xml metadata from an image, includes position on stage, exposure time, magnification and so on.</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Grain&lt;NN&gt;\MicaStack-&lt;MM&gt;.jpg: Z-stack of transmitted light images of the mica for grain &lt;NN&gt;</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Grain&lt;NN&gt;\ReflStack-&lt;MM&gt;.jpg: Z-stack of reflected light images of grain &lt;NN&gt;</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Grain&lt;NN&gt;\Stack-&lt;MM&gt;.jpg: Z-stack of transmitted light images of grain &lt;NN&gt;</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Grain&lt;NN&gt;\mineral_matrix.csv: registration matrix used at the time of the capture of the mineral Z-stack in this folder (so if you want accurate stage co-ordinates from the metadata, transform by this matrix)</w:t>
      </w:r>
    </w:p>
    <w:p>
      <w:pPr>
        <w:pStyle w:val="Normal"/>
        <w:widowControl/>
        <w:bidi w:val="0"/>
        <w:spacing w:before="0" w:after="200"/>
        <w:ind w:left="720" w:right="0" w:hanging="0"/>
        <w:jc w:val="left"/>
        <w:rPr/>
      </w:pPr>
      <w:r>
        <w:rPr>
          <w:rFonts w:cs="Helvetica Neue" w:ascii="Helvetica Neue" w:hAnsi="Helvetica Neue"/>
          <w:sz w:val="22"/>
          <w:szCs w:val="22"/>
          <w:lang w:eastAsia="en-US"/>
        </w:rPr>
        <w:t>Grain&lt;NN&gt;\mica_matrix.csv: like mineral_matrix.csv but for the mica capture</w:t>
      </w:r>
    </w:p>
    <w:p>
      <w:pPr>
        <w:pStyle w:val="Normal"/>
        <w:widowControl/>
        <w:bidi w:val="0"/>
        <w:spacing w:before="0" w:after="200"/>
        <w:ind w:left="0" w:right="0" w:hanging="0"/>
        <w:jc w:val="left"/>
        <w:rPr/>
      </w:pPr>
      <w:r>
        <w:rPr>
          <w:rFonts w:cs="Helvetica Neue" w:ascii="Helvetica Neue" w:hAnsi="Helvetica Neue"/>
          <w:b/>
          <w:bCs/>
          <w:sz w:val="24"/>
          <w:szCs w:val="24"/>
          <w:lang w:eastAsia="en-US"/>
        </w:rPr>
        <w:t>Future work</w:t>
      </w:r>
    </w:p>
    <w:p>
      <w:pPr>
        <w:pStyle w:val="Normal"/>
        <w:widowControl/>
        <w:bidi w:val="0"/>
        <w:spacing w:before="0" w:after="200"/>
        <w:ind w:left="0" w:right="0" w:hanging="0"/>
        <w:jc w:val="left"/>
        <w:rPr/>
      </w:pPr>
      <w:r>
        <w:rPr>
          <w:rFonts w:cs="Helvetica Neue" w:ascii="Helvetica Neue" w:hAnsi="Helvetica Neue"/>
          <w:sz w:val="22"/>
          <w:szCs w:val="22"/>
          <w:lang w:eastAsia="en-US"/>
        </w:rPr>
        <w:t>Possible tasks we do not yet have:</w:t>
      </w:r>
    </w:p>
    <w:p>
      <w:pPr>
        <w:pStyle w:val="Normal"/>
        <w:widowControl/>
        <w:bidi w:val="0"/>
        <w:spacing w:before="0" w:after="200"/>
        <w:ind w:left="720" w:right="0" w:hanging="0"/>
        <w:jc w:val="left"/>
        <w:rPr/>
      </w:pPr>
      <w:r>
        <w:rPr>
          <w:rFonts w:cs="Helvetica Neue" w:ascii="Helvetica Neue" w:hAnsi="Helvetica Neue"/>
          <w:sz w:val="22"/>
          <w:szCs w:val="22"/>
          <w:lang w:eastAsia="en-US"/>
        </w:rPr>
        <w:t>Add/adjust dosimeter points</w:t>
      </w:r>
    </w:p>
    <w:p>
      <w:pPr>
        <w:pStyle w:val="Normal"/>
        <w:widowControl/>
        <w:bidi w:val="0"/>
        <w:spacing w:before="0" w:after="200"/>
        <w:ind w:left="720" w:right="0" w:hanging="0"/>
        <w:jc w:val="left"/>
        <w:rPr/>
      </w:pPr>
      <w:r>
        <w:rPr>
          <w:rFonts w:cs="Helvetica Neue" w:ascii="Helvetica Neue" w:hAnsi="Helvetica Neue"/>
          <w:sz w:val="22"/>
          <w:szCs w:val="22"/>
          <w:lang w:eastAsia="en-US"/>
        </w:rPr>
        <w:t>Capture dosimeter stacks</w:t>
      </w:r>
    </w:p>
    <w:p>
      <w:pPr>
        <w:pStyle w:val="Normal"/>
        <w:widowControl/>
        <w:bidi w:val="0"/>
        <w:spacing w:before="0" w:after="200"/>
        <w:ind w:left="0" w:right="0" w:hanging="0"/>
        <w:jc w:val="left"/>
        <w:rPr/>
      </w:pPr>
      <w:r>
        <w:rPr>
          <w:rFonts w:cs="Helvetica Neue" w:ascii="Helvetica Neue" w:hAnsi="Helvetica Neue"/>
          <w:sz w:val="22"/>
          <w:szCs w:val="22"/>
          <w:lang w:eastAsia="en-US"/>
        </w:rPr>
        <w:t>Other features:</w:t>
      </w:r>
    </w:p>
    <w:p>
      <w:pPr>
        <w:pStyle w:val="Normal"/>
        <w:widowControl/>
        <w:bidi w:val="0"/>
        <w:spacing w:before="0" w:after="200"/>
        <w:ind w:left="720" w:right="0" w:hanging="0"/>
        <w:jc w:val="left"/>
        <w:rPr/>
      </w:pPr>
      <w:r>
        <w:rPr>
          <w:rFonts w:cs="Helvetica Neue" w:ascii="Helvetica Neue" w:hAnsi="Helvetica Neue"/>
          <w:sz w:val="22"/>
          <w:szCs w:val="22"/>
          <w:lang w:eastAsia="en-US"/>
        </w:rPr>
        <w:t>Making the map with a mica image should mark the transformed POIs as well</w:t>
      </w:r>
    </w:p>
    <w:sectPr>
      <w:type w:val="nextPage"/>
      <w:pgSz w:w="11906" w:h="16838"/>
      <w:pgMar w:left="1800" w:right="180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Georgia">
    <w:charset w:val="01"/>
    <w:family w:val="roman"/>
    <w:pitch w:val="variable"/>
  </w:font>
  <w:font w:name="Helvetica Neu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0" w:firstLine="360"/>
      </w:pPr>
      <w:rPr>
        <w:rFonts w:cs="Times New Roman"/>
      </w:rPr>
    </w:lvl>
    <w:lvl w:ilvl="1">
      <w:start w:val="1"/>
      <w:numFmt w:val="lowerLetter"/>
      <w:lvlText w:val="%2."/>
      <w:lvlJc w:val="left"/>
      <w:pPr>
        <w:tabs>
          <w:tab w:val="num" w:pos="0"/>
        </w:tabs>
        <w:ind w:left="0" w:firstLine="1080"/>
      </w:pPr>
      <w:rPr>
        <w:rFonts w:cs="Times New Roman"/>
      </w:rPr>
    </w:lvl>
    <w:lvl w:ilvl="2">
      <w:start w:val="1"/>
      <w:numFmt w:val="lowerRoman"/>
      <w:lvlText w:val="%3."/>
      <w:lvlJc w:val="left"/>
      <w:pPr>
        <w:tabs>
          <w:tab w:val="num" w:pos="0"/>
        </w:tabs>
        <w:ind w:left="0" w:firstLine="1980"/>
      </w:pPr>
      <w:rPr>
        <w:rFonts w:cs="Times New Roman"/>
      </w:rPr>
    </w:lvl>
    <w:lvl w:ilvl="3">
      <w:start w:val="1"/>
      <w:numFmt w:val="decimal"/>
      <w:lvlText w:val="%4."/>
      <w:lvlJc w:val="left"/>
      <w:pPr>
        <w:tabs>
          <w:tab w:val="num" w:pos="0"/>
        </w:tabs>
        <w:ind w:left="0" w:firstLine="2520"/>
      </w:pPr>
      <w:rPr>
        <w:rFonts w:cs="Times New Roman"/>
      </w:rPr>
    </w:lvl>
    <w:lvl w:ilvl="4">
      <w:start w:val="1"/>
      <w:numFmt w:val="lowerLetter"/>
      <w:lvlText w:val="%5."/>
      <w:lvlJc w:val="left"/>
      <w:pPr>
        <w:tabs>
          <w:tab w:val="num" w:pos="0"/>
        </w:tabs>
        <w:ind w:left="0" w:firstLine="3240"/>
      </w:pPr>
      <w:rPr>
        <w:rFonts w:cs="Times New Roman"/>
      </w:rPr>
    </w:lvl>
    <w:lvl w:ilvl="5">
      <w:start w:val="1"/>
      <w:numFmt w:val="lowerRoman"/>
      <w:lvlText w:val="%6."/>
      <w:lvlJc w:val="left"/>
      <w:pPr>
        <w:tabs>
          <w:tab w:val="num" w:pos="0"/>
        </w:tabs>
        <w:ind w:left="0" w:firstLine="4140"/>
      </w:pPr>
      <w:rPr>
        <w:rFonts w:cs="Times New Roman"/>
      </w:rPr>
    </w:lvl>
    <w:lvl w:ilvl="6">
      <w:start w:val="1"/>
      <w:numFmt w:val="decimal"/>
      <w:lvlText w:val="%7."/>
      <w:lvlJc w:val="left"/>
      <w:pPr>
        <w:tabs>
          <w:tab w:val="num" w:pos="0"/>
        </w:tabs>
        <w:ind w:left="0" w:firstLine="4680"/>
      </w:pPr>
      <w:rPr>
        <w:rFonts w:cs="Times New Roman"/>
      </w:rPr>
    </w:lvl>
    <w:lvl w:ilvl="7">
      <w:start w:val="1"/>
      <w:numFmt w:val="lowerLetter"/>
      <w:lvlText w:val="%8."/>
      <w:lvlJc w:val="left"/>
      <w:pPr>
        <w:tabs>
          <w:tab w:val="num" w:pos="0"/>
        </w:tabs>
        <w:ind w:left="0" w:firstLine="5400"/>
      </w:pPr>
      <w:rPr>
        <w:rFonts w:cs="Times New Roman"/>
      </w:rPr>
    </w:lvl>
    <w:lvl w:ilvl="8">
      <w:start w:val="1"/>
      <w:numFmt w:val="lowerRoman"/>
      <w:lvlText w:val="%9."/>
      <w:lvlJc w:val="left"/>
      <w:pPr>
        <w:tabs>
          <w:tab w:val="num" w:pos="0"/>
        </w:tabs>
        <w:ind w:left="0" w:firstLine="6300"/>
      </w:pPr>
      <w:rPr>
        <w:rFonts w:cs="Times New Roman"/>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89"/>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GB" w:eastAsia="zh-CN" w:bidi="hi-IN"/>
      </w:rPr>
    </w:rPrDefault>
    <w:pPrDefault>
      <w:pPr>
        <w:suppressAutoHyphens w:val="true"/>
      </w:pPr>
    </w:pPrDefault>
  </w:docDefaults>
  <w:style w:type="paragraph" w:styleId="Normal">
    <w:name w:val="Normal"/>
    <w:qFormat/>
    <w:pPr>
      <w:widowControl w:val="false"/>
      <w:bidi w:val="0"/>
      <w:jc w:val="both"/>
      <w:textAlignment w:val="auto"/>
    </w:pPr>
    <w:rPr>
      <w:rFonts w:ascii="Calibri" w:hAnsi="Calibri" w:eastAsia="Calibri" w:cs="Calibri"/>
      <w:color w:val="000000"/>
      <w:kern w:val="2"/>
      <w:sz w:val="20"/>
      <w:szCs w:val="20"/>
      <w:lang w:val="en-GB" w:eastAsia="en-GB" w:bidi="ar-SA"/>
    </w:rPr>
  </w:style>
  <w:style w:type="paragraph" w:styleId="Heading1">
    <w:name w:val="Heading 1"/>
    <w:basedOn w:val="Normal"/>
    <w:next w:val="Normal"/>
    <w:qFormat/>
    <w:pPr>
      <w:keepNext w:val="true"/>
      <w:keepLines/>
      <w:spacing w:before="480" w:after="120"/>
      <w:outlineLvl w:val="0"/>
    </w:pPr>
    <w:rPr>
      <w:b/>
      <w:bCs/>
      <w:sz w:val="48"/>
      <w:szCs w:val="48"/>
    </w:rPr>
  </w:style>
  <w:style w:type="paragraph" w:styleId="Heading2">
    <w:name w:val="Heading 2"/>
    <w:basedOn w:val="Normal"/>
    <w:next w:val="Normal"/>
    <w:qFormat/>
    <w:pPr>
      <w:keepNext w:val="true"/>
      <w:keepLines/>
      <w:spacing w:before="360" w:after="80"/>
      <w:outlineLvl w:val="1"/>
    </w:pPr>
    <w:rPr>
      <w:b/>
      <w:bCs/>
      <w:sz w:val="36"/>
      <w:szCs w:val="36"/>
    </w:rPr>
  </w:style>
  <w:style w:type="paragraph" w:styleId="Heading3">
    <w:name w:val="Heading 3"/>
    <w:basedOn w:val="Normal"/>
    <w:next w:val="Normal"/>
    <w:qFormat/>
    <w:pPr>
      <w:keepNext w:val="true"/>
      <w:keepLines/>
      <w:spacing w:before="280" w:after="80"/>
      <w:outlineLvl w:val="2"/>
    </w:pPr>
    <w:rPr>
      <w:b/>
      <w:bCs/>
      <w:sz w:val="28"/>
      <w:szCs w:val="28"/>
    </w:rPr>
  </w:style>
  <w:style w:type="paragraph" w:styleId="Heading4">
    <w:name w:val="Heading 4"/>
    <w:basedOn w:val="Normal"/>
    <w:next w:val="Normal"/>
    <w:qFormat/>
    <w:pPr>
      <w:keepNext w:val="true"/>
      <w:keepLines/>
      <w:spacing w:before="240" w:after="40"/>
      <w:outlineLvl w:val="3"/>
    </w:pPr>
    <w:rPr>
      <w:b/>
      <w:bCs/>
      <w:sz w:val="24"/>
      <w:szCs w:val="24"/>
    </w:rPr>
  </w:style>
  <w:style w:type="paragraph" w:styleId="Heading5">
    <w:name w:val="Heading 5"/>
    <w:basedOn w:val="Normal"/>
    <w:next w:val="Normal"/>
    <w:qFormat/>
    <w:pPr>
      <w:keepNext w:val="true"/>
      <w:keepLines/>
      <w:spacing w:before="220" w:after="40"/>
      <w:outlineLvl w:val="4"/>
    </w:pPr>
    <w:rPr>
      <w:b/>
      <w:bCs/>
      <w:sz w:val="22"/>
      <w:szCs w:val="22"/>
    </w:rPr>
  </w:style>
  <w:style w:type="paragraph" w:styleId="Heading6">
    <w:name w:val="Heading 6"/>
    <w:basedOn w:val="Normal"/>
    <w:next w:val="Normal"/>
    <w:qFormat/>
    <w:pPr>
      <w:keepNext w:val="true"/>
      <w:keepLines/>
      <w:spacing w:before="200" w:after="40"/>
      <w:outlineLvl w:val="5"/>
    </w:pPr>
    <w:rPr>
      <w:b/>
      <w:bCs/>
    </w:rPr>
  </w:style>
  <w:style w:type="character" w:styleId="DefaultParagraphFont">
    <w:name w:val="Default Paragraph Font"/>
    <w:qFormat/>
    <w:rPr/>
  </w:style>
  <w:style w:type="character" w:styleId="Heading1Char">
    <w:name w:val="Heading 1 Char"/>
    <w:basedOn w:val="DefaultParagraphFont"/>
    <w:qFormat/>
    <w:rPr>
      <w:rFonts w:ascii="Calibri Light" w:hAnsi="Calibri Light" w:eastAsia="Times New Roman" w:cs="Times New Roman"/>
      <w:b/>
      <w:bCs/>
      <w:kern w:val="2"/>
      <w:sz w:val="32"/>
      <w:szCs w:val="32"/>
    </w:rPr>
  </w:style>
  <w:style w:type="character" w:styleId="Heading2Char">
    <w:name w:val="Heading 2 Char"/>
    <w:basedOn w:val="DefaultParagraphFont"/>
    <w:qFormat/>
    <w:rPr>
      <w:rFonts w:ascii="Calibri Light" w:hAnsi="Calibri Light" w:eastAsia="Times New Roman" w:cs="Times New Roman"/>
      <w:b/>
      <w:bCs/>
      <w:i/>
      <w:iCs/>
      <w:sz w:val="28"/>
      <w:szCs w:val="28"/>
    </w:rPr>
  </w:style>
  <w:style w:type="character" w:styleId="Heading3Char">
    <w:name w:val="Heading 3 Char"/>
    <w:basedOn w:val="DefaultParagraphFont"/>
    <w:qFormat/>
    <w:rPr>
      <w:rFonts w:ascii="Calibri Light" w:hAnsi="Calibri Light" w:eastAsia="Times New Roman" w:cs="Times New Roman"/>
      <w:b/>
      <w:bCs/>
      <w:sz w:val="26"/>
      <w:szCs w:val="26"/>
    </w:rPr>
  </w:style>
  <w:style w:type="character" w:styleId="Heading4Char">
    <w:name w:val="Heading 4 Char"/>
    <w:basedOn w:val="DefaultParagraphFont"/>
    <w:qFormat/>
    <w:rPr>
      <w:rFonts w:eastAsia="Times New Roman" w:cs="Times New Roman"/>
      <w:b/>
      <w:bCs/>
      <w:sz w:val="28"/>
      <w:szCs w:val="28"/>
    </w:rPr>
  </w:style>
  <w:style w:type="character" w:styleId="Heading5Char">
    <w:name w:val="Heading 5 Char"/>
    <w:basedOn w:val="DefaultParagraphFont"/>
    <w:qFormat/>
    <w:rPr>
      <w:rFonts w:eastAsia="Times New Roman" w:cs="Times New Roman"/>
      <w:b/>
      <w:bCs/>
      <w:i/>
      <w:iCs/>
      <w:sz w:val="26"/>
      <w:szCs w:val="26"/>
    </w:rPr>
  </w:style>
  <w:style w:type="character" w:styleId="Heading6Char">
    <w:name w:val="Heading 6 Char"/>
    <w:basedOn w:val="DefaultParagraphFont"/>
    <w:qFormat/>
    <w:rPr>
      <w:rFonts w:eastAsia="Times New Roman" w:cs="Times New Roman"/>
      <w:b/>
      <w:bCs/>
      <w:sz w:val="24"/>
      <w:szCs w:val="24"/>
    </w:rPr>
  </w:style>
  <w:style w:type="character" w:styleId="TitleChar">
    <w:name w:val="Title Char"/>
    <w:basedOn w:val="DefaultParagraphFont"/>
    <w:qFormat/>
    <w:rPr>
      <w:rFonts w:ascii="Calibri Light" w:hAnsi="Calibri Light" w:eastAsia="Times New Roman" w:cs="Times New Roman"/>
      <w:b/>
      <w:bCs/>
      <w:kern w:val="2"/>
      <w:sz w:val="32"/>
      <w:szCs w:val="32"/>
    </w:rPr>
  </w:style>
  <w:style w:type="character" w:styleId="SubtitleChar">
    <w:name w:val="Subtitle Char"/>
    <w:basedOn w:val="DefaultParagraphFont"/>
    <w:qFormat/>
    <w:rPr>
      <w:rFonts w:ascii="Calibri Light" w:hAnsi="Calibri Light" w:eastAsia="Times New Roman" w:cs="Times New Roman"/>
      <w:sz w:val="24"/>
      <w:szCs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Table">
    <w:name w:val="Normal Table"/>
    <w:qFormat/>
    <w:pPr>
      <w:widowControl/>
      <w:bidi w:val="0"/>
      <w:spacing w:lineRule="auto" w:line="256" w:before="0" w:after="160"/>
      <w:jc w:val="left"/>
      <w:textAlignment w:val="auto"/>
    </w:pPr>
    <w:rPr>
      <w:rFonts w:ascii="Times New Roman" w:hAnsi="Times New Roman" w:eastAsia="Calibri" w:cs="Times New Roman"/>
      <w:color w:val="auto"/>
      <w:kern w:val="2"/>
      <w:sz w:val="22"/>
      <w:szCs w:val="22"/>
      <w:lang w:val="en-GB" w:eastAsia="en-GB" w:bidi="ar-SA"/>
    </w:rPr>
  </w:style>
  <w:style w:type="paragraph" w:styleId="Title">
    <w:name w:val="Title"/>
    <w:basedOn w:val="Normal"/>
    <w:qFormat/>
    <w:pPr>
      <w:keepNext w:val="true"/>
      <w:keepLines/>
      <w:spacing w:before="480" w:after="120"/>
    </w:pPr>
    <w:rPr>
      <w:b/>
      <w:bCs/>
      <w:sz w:val="72"/>
      <w:szCs w:val="72"/>
    </w:rPr>
  </w:style>
  <w:style w:type="paragraph" w:styleId="Subtitle">
    <w:name w:val="Subtitle"/>
    <w:basedOn w:val="Normal"/>
    <w:qFormat/>
    <w:pPr>
      <w:keepNext w:val="true"/>
      <w:keepLines/>
      <w:spacing w:before="360" w:after="80"/>
    </w:pPr>
    <w:rPr>
      <w:rFonts w:ascii="Georgia" w:hAnsi="Georgia" w:cs="Georgia"/>
      <w:i/>
      <w:iCs/>
      <w:color w:val="666666"/>
      <w:sz w:val="48"/>
      <w:szCs w:val="48"/>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TotalTime>
  <Application>LibreOffice/7.4.7.2$Linux_X86_64 LibreOffice_project/40$Build-2</Application>
  <AppVersion>15.0000</AppVersion>
  <Pages>17</Pages>
  <Words>3980</Words>
  <Characters>19066</Characters>
  <CharactersWithSpaces>22907</CharactersWithSpaces>
  <Paragraphs>168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2023-02-13T13:22:00Z</dcterms:created>
  <dc:creator>Duong, Edmond</dc:creator>
  <dc:description/>
  <dc:language>en-GB</dc:language>
  <cp:lastModifiedBy>Pieter Vermeesch</cp:lastModifiedBy>
  <dcterms:modified xsi:type="dcterms:W3CDTF">2023-06-12T20:32:25Z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86c2da5b2541e2b1054382bac6c7a79098d160b4286c60b831d8be0a4044a2bd</vt:lpwstr>
  </property>
  <property fmtid="{D5CDD505-2E9C-101B-9397-08002B2CF9AE}" pid="3" name="Operator">
    <vt:lpwstr>Duong, Edmond</vt:lpwstr>
  </property>
</Properties>
</file>